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57766" w14:textId="0DD27592" w:rsidR="00C74957" w:rsidRDefault="00F224C8">
      <w:proofErr w:type="spellStart"/>
      <w:r>
        <w:t>Brief</w:t>
      </w:r>
      <w:proofErr w:type="spellEnd"/>
      <w:r>
        <w:t xml:space="preserve"> </w:t>
      </w:r>
      <w:r w:rsidR="009D7880">
        <w:t xml:space="preserve">serwisu </w:t>
      </w:r>
      <w:proofErr w:type="spellStart"/>
      <w:r w:rsidR="009D7880">
        <w:t>bookingu</w:t>
      </w:r>
      <w:proofErr w:type="spellEnd"/>
      <w:r w:rsidR="009D7880">
        <w:t xml:space="preserve"> frachtu</w:t>
      </w:r>
      <w:r>
        <w:t xml:space="preserve"> kolejowego</w:t>
      </w:r>
    </w:p>
    <w:p w14:paraId="54B25294" w14:textId="77777777" w:rsidR="00C16E00" w:rsidRDefault="00C16E00"/>
    <w:p w14:paraId="5816DF64" w14:textId="0286BA67" w:rsidR="00C16E00" w:rsidRDefault="00646B59">
      <w:r>
        <w:t>Serwis służy do obliczenia</w:t>
      </w:r>
      <w:r w:rsidR="00C16E00">
        <w:t xml:space="preserve"> kosztów transportu kolejowego importu z Chin do Europy oraz eksportu z Europy do Chin. Ma pozwalać na obliczenie transportu </w:t>
      </w:r>
      <w:proofErr w:type="spellStart"/>
      <w:r w:rsidR="00C16E00">
        <w:t>pełnokontenerowego</w:t>
      </w:r>
      <w:proofErr w:type="spellEnd"/>
      <w:r w:rsidR="00C16E00">
        <w:t xml:space="preserve"> oraz drobnicowego (definicje i wzory poniżej)</w:t>
      </w:r>
      <w:r w:rsidR="00C809D1">
        <w:t xml:space="preserve"> i</w:t>
      </w:r>
      <w:r>
        <w:t xml:space="preserve"> złożenie zamówienia transportowego na konkretne wyjście pociągu</w:t>
      </w:r>
      <w:r w:rsidR="00C809D1">
        <w:t xml:space="preserve"> (</w:t>
      </w:r>
      <w:proofErr w:type="spellStart"/>
      <w:r w:rsidR="00C809D1">
        <w:t>bookingu</w:t>
      </w:r>
      <w:proofErr w:type="spellEnd"/>
      <w:r w:rsidR="00C809D1">
        <w:t>)</w:t>
      </w:r>
      <w:r>
        <w:t>. J</w:t>
      </w:r>
      <w:r w:rsidR="00C16E00">
        <w:t>ednocześnie</w:t>
      </w:r>
      <w:r>
        <w:t xml:space="preserve"> ma</w:t>
      </w:r>
      <w:r w:rsidR="00C16E00">
        <w:t xml:space="preserve"> być serwisem informacyjnym o usługach firmy oraz portalem </w:t>
      </w:r>
      <w:r w:rsidR="00630E99">
        <w:t>wiedzy na</w:t>
      </w:r>
      <w:r w:rsidR="00C16E00">
        <w:t xml:space="preserve"> temat</w:t>
      </w:r>
      <w:r>
        <w:t xml:space="preserve"> </w:t>
      </w:r>
      <w:proofErr w:type="spellStart"/>
      <w:r>
        <w:t>trsnsportu</w:t>
      </w:r>
      <w:proofErr w:type="spellEnd"/>
      <w:r w:rsidR="00630E99">
        <w:t xml:space="preserve"> k</w:t>
      </w:r>
      <w:r>
        <w:t>o</w:t>
      </w:r>
      <w:r w:rsidR="00630E99">
        <w:t>lejowego</w:t>
      </w:r>
      <w:r w:rsidR="00C16E00">
        <w:t xml:space="preserve">. </w:t>
      </w:r>
    </w:p>
    <w:p w14:paraId="0084E130" w14:textId="77777777" w:rsidR="00630E99" w:rsidRDefault="00630E99"/>
    <w:p w14:paraId="04BFAA76" w14:textId="77777777" w:rsidR="00630E99" w:rsidRDefault="00630E99">
      <w:r>
        <w:t xml:space="preserve">Założenia </w:t>
      </w:r>
      <w:r w:rsidR="00E57BE4">
        <w:t>projektowe</w:t>
      </w:r>
      <w:r>
        <w:t>:</w:t>
      </w:r>
    </w:p>
    <w:p w14:paraId="47FB10F0" w14:textId="77777777" w:rsidR="00C16E00" w:rsidRDefault="00C16E00"/>
    <w:p w14:paraId="05C5A2A3" w14:textId="6382E8D0" w:rsidR="00C16E00" w:rsidRDefault="00C16E00" w:rsidP="00C16E00">
      <w:pPr>
        <w:pStyle w:val="Akapitzlist"/>
        <w:numPr>
          <w:ilvl w:val="0"/>
          <w:numId w:val="1"/>
        </w:numPr>
      </w:pPr>
      <w:r>
        <w:t xml:space="preserve">Serwis oparty o </w:t>
      </w:r>
      <w:proofErr w:type="spellStart"/>
      <w:r>
        <w:t>cms</w:t>
      </w:r>
      <w:proofErr w:type="spellEnd"/>
      <w:r>
        <w:t xml:space="preserve"> </w:t>
      </w:r>
      <w:proofErr w:type="spellStart"/>
      <w:r>
        <w:t>wordpress</w:t>
      </w:r>
      <w:proofErr w:type="spellEnd"/>
      <w:r w:rsidR="005C4B08">
        <w:t xml:space="preserve">, możliwe rozszerzenie o np. dodatkowy </w:t>
      </w:r>
      <w:proofErr w:type="spellStart"/>
      <w:r w:rsidR="005C4B08">
        <w:t>framework</w:t>
      </w:r>
      <w:proofErr w:type="spellEnd"/>
      <w:r w:rsidR="005C4B08">
        <w:t xml:space="preserve"> lub inne narzędzie pozwalające spiąć funkcjonalność kalkulatora transportowego z stroną na </w:t>
      </w:r>
      <w:proofErr w:type="spellStart"/>
      <w:r w:rsidR="005C4B08">
        <w:t>wordpresie</w:t>
      </w:r>
      <w:proofErr w:type="spellEnd"/>
      <w:r w:rsidR="005C4B08">
        <w:t>.</w:t>
      </w:r>
    </w:p>
    <w:p w14:paraId="09FCFA78" w14:textId="477F0081" w:rsidR="00630E99" w:rsidRDefault="00ED2413" w:rsidP="00646B59">
      <w:pPr>
        <w:pStyle w:val="Akapitzlist"/>
        <w:numPr>
          <w:ilvl w:val="0"/>
          <w:numId w:val="1"/>
        </w:numPr>
      </w:pPr>
      <w:r>
        <w:t>Serwis</w:t>
      </w:r>
      <w:r w:rsidR="00646B59">
        <w:t xml:space="preserve"> powinien pozwalać</w:t>
      </w:r>
      <w:r w:rsidR="00630E99">
        <w:t xml:space="preserve"> na wprowa</w:t>
      </w:r>
      <w:r w:rsidR="00FD7D26">
        <w:t xml:space="preserve">dzanie za pomocą panelu </w:t>
      </w:r>
      <w:proofErr w:type="spellStart"/>
      <w:r w:rsidR="00FD7D26">
        <w:t>backend</w:t>
      </w:r>
      <w:r w:rsidR="00646B59">
        <w:t>owego</w:t>
      </w:r>
      <w:proofErr w:type="spellEnd"/>
      <w:r>
        <w:t xml:space="preserve"> stawek i relacji</w:t>
      </w:r>
      <w:r w:rsidR="00FD7D26">
        <w:t xml:space="preserve"> </w:t>
      </w:r>
      <w:r>
        <w:t>p</w:t>
      </w:r>
      <w:r w:rsidR="00FD7D26">
        <w:t>ojedynczo</w:t>
      </w:r>
      <w:r w:rsidR="00646B59">
        <w:t xml:space="preserve"> </w:t>
      </w:r>
      <w:r w:rsidR="00FD7D26">
        <w:t>oraz</w:t>
      </w:r>
      <w:r w:rsidR="00646B59">
        <w:t xml:space="preserve"> ich</w:t>
      </w:r>
      <w:r w:rsidR="00FD7D26">
        <w:t xml:space="preserve"> </w:t>
      </w:r>
      <w:r w:rsidR="00646B59">
        <w:t xml:space="preserve">wsadową aktualizację. (Stawki kolejowe w wielu przypadkach są takie same na wielu relacjach. Zamiast zmieniać 14 po kolei, </w:t>
      </w:r>
      <w:proofErr w:type="spellStart"/>
      <w:r w:rsidR="00646B59">
        <w:t>backend</w:t>
      </w:r>
      <w:proofErr w:type="spellEnd"/>
      <w:r w:rsidR="00646B59">
        <w:t xml:space="preserve"> powinien pozwolić na ich zaznaczenie i ustalenie stawki i terminu ważności stawki dla zaznaczonych.</w:t>
      </w:r>
    </w:p>
    <w:p w14:paraId="49218A5C" w14:textId="1FB47FF9" w:rsidR="00012CB9" w:rsidRDefault="00012CB9" w:rsidP="00C16E00">
      <w:pPr>
        <w:pStyle w:val="Akapitzlist"/>
        <w:numPr>
          <w:ilvl w:val="0"/>
          <w:numId w:val="1"/>
        </w:numPr>
      </w:pPr>
      <w:r>
        <w:t>K</w:t>
      </w:r>
      <w:r w:rsidR="00646B59">
        <w:t>oszty</w:t>
      </w:r>
      <w:r>
        <w:t xml:space="preserve"> dodatkowe oraz przelicznik waga/miara musi być edyto</w:t>
      </w:r>
      <w:r w:rsidR="00ED2413">
        <w:t xml:space="preserve">walny z poziomu </w:t>
      </w:r>
      <w:proofErr w:type="spellStart"/>
      <w:r w:rsidR="00ED2413">
        <w:t>backendu</w:t>
      </w:r>
      <w:proofErr w:type="spellEnd"/>
    </w:p>
    <w:p w14:paraId="26C5D12D" w14:textId="03A06076" w:rsidR="00FD7D26" w:rsidRDefault="00FD7D26" w:rsidP="00C16E00">
      <w:pPr>
        <w:pStyle w:val="Akapitzlist"/>
        <w:numPr>
          <w:ilvl w:val="0"/>
          <w:numId w:val="1"/>
        </w:numPr>
      </w:pPr>
      <w:r>
        <w:t>Stawki frachtowe wraz z kosztami dodatkowymi</w:t>
      </w:r>
      <w:r w:rsidR="009E53E9">
        <w:t xml:space="preserve"> oraz datą ważności zapisywane raz dzien</w:t>
      </w:r>
      <w:r w:rsidR="00942605">
        <w:t xml:space="preserve">nie w plikach </w:t>
      </w:r>
      <w:proofErr w:type="spellStart"/>
      <w:r w:rsidR="00942605">
        <w:t>json</w:t>
      </w:r>
      <w:proofErr w:type="spellEnd"/>
      <w:r w:rsidR="00942605">
        <w:t xml:space="preserve"> oraz </w:t>
      </w:r>
      <w:proofErr w:type="spellStart"/>
      <w:r w:rsidR="00942605">
        <w:t>xml</w:t>
      </w:r>
      <w:proofErr w:type="spellEnd"/>
      <w:r w:rsidR="009E53E9">
        <w:t xml:space="preserve"> dostępne dla innych serwisów </w:t>
      </w:r>
      <w:r w:rsidR="0007454E">
        <w:t>agregujących informacje o stawkach.</w:t>
      </w:r>
    </w:p>
    <w:p w14:paraId="0DF67874" w14:textId="77777777" w:rsidR="0007454E" w:rsidRDefault="0007454E" w:rsidP="00C16E00">
      <w:pPr>
        <w:pStyle w:val="Akapitzlist"/>
        <w:numPr>
          <w:ilvl w:val="0"/>
          <w:numId w:val="1"/>
        </w:numPr>
      </w:pPr>
      <w:r>
        <w:t>Kalkulator powinien proces obliczania kosztów transportu dzielić na etapy</w:t>
      </w:r>
    </w:p>
    <w:p w14:paraId="4377AA18" w14:textId="5AE5D103" w:rsidR="0007454E" w:rsidRDefault="0007454E" w:rsidP="0007454E">
      <w:pPr>
        <w:pStyle w:val="Akapitzlist"/>
        <w:numPr>
          <w:ilvl w:val="1"/>
          <w:numId w:val="1"/>
        </w:numPr>
      </w:pPr>
      <w:r>
        <w:t>Wybór rodzaju transportu (</w:t>
      </w:r>
      <w:r w:rsidR="003A6256">
        <w:t>drobnicowy</w:t>
      </w:r>
      <w:r>
        <w:t>/</w:t>
      </w:r>
      <w:proofErr w:type="spellStart"/>
      <w:r>
        <w:t>pełnokontenerowy</w:t>
      </w:r>
      <w:proofErr w:type="spellEnd"/>
      <w:r>
        <w:t>), terminal załadunku, terminal wyładunku oraz ilość towaru (</w:t>
      </w:r>
      <w:proofErr w:type="spellStart"/>
      <w:r>
        <w:t>cbm</w:t>
      </w:r>
      <w:proofErr w:type="spellEnd"/>
      <w:r>
        <w:t>/t lub</w:t>
      </w:r>
      <w:r w:rsidR="003E0616">
        <w:t xml:space="preserve"> </w:t>
      </w:r>
      <w:r>
        <w:t xml:space="preserve">ilość </w:t>
      </w:r>
      <w:r w:rsidR="00B15DC6">
        <w:t>kontenerów</w:t>
      </w:r>
      <w:r>
        <w:t>)</w:t>
      </w:r>
      <w:r w:rsidR="00942605">
        <w:t xml:space="preserve"> – strona główna oraz podstrona </w:t>
      </w:r>
      <w:proofErr w:type="spellStart"/>
      <w:r w:rsidR="00942605">
        <w:t>booking</w:t>
      </w:r>
      <w:proofErr w:type="spellEnd"/>
      <w:r w:rsidR="00942605">
        <w:t xml:space="preserve"> </w:t>
      </w:r>
      <w:proofErr w:type="spellStart"/>
      <w:r w:rsidR="00942605">
        <w:t>onine</w:t>
      </w:r>
      <w:proofErr w:type="spellEnd"/>
    </w:p>
    <w:p w14:paraId="60C53E26" w14:textId="77777777" w:rsidR="0007454E" w:rsidRDefault="0007454E" w:rsidP="0007454E">
      <w:pPr>
        <w:pStyle w:val="Akapitzlist"/>
        <w:numPr>
          <w:ilvl w:val="2"/>
          <w:numId w:val="1"/>
        </w:numPr>
      </w:pPr>
      <w:r>
        <w:t xml:space="preserve">Automatycznie </w:t>
      </w:r>
      <w:r w:rsidR="003203A3">
        <w:t>podany jest koszt frachtu</w:t>
      </w:r>
    </w:p>
    <w:p w14:paraId="09EE1312" w14:textId="77777777" w:rsidR="003E0616" w:rsidRDefault="003E0616" w:rsidP="003E0616">
      <w:pPr>
        <w:pStyle w:val="Akapitzlist"/>
        <w:numPr>
          <w:ilvl w:val="1"/>
          <w:numId w:val="1"/>
        </w:numPr>
      </w:pPr>
      <w:r>
        <w:t xml:space="preserve">Pokazanie kosztów dodatkowych obowiązkowych i </w:t>
      </w:r>
      <w:r w:rsidR="00373A0C">
        <w:t>nieobowiązkowych</w:t>
      </w:r>
    </w:p>
    <w:p w14:paraId="0D5E5629" w14:textId="6FE77915" w:rsidR="00373A0C" w:rsidRDefault="00ED6F55" w:rsidP="00373A0C">
      <w:pPr>
        <w:pStyle w:val="Akapitzlist"/>
        <w:numPr>
          <w:ilvl w:val="2"/>
          <w:numId w:val="1"/>
        </w:numPr>
      </w:pPr>
      <w:r>
        <w:t>Pozwala</w:t>
      </w:r>
      <w:r w:rsidR="00373A0C">
        <w:t xml:space="preserve"> użytkownikowi zorientować się z kosztach dodatkowych i dobrać potrzebne opcje</w:t>
      </w:r>
      <w:r w:rsidR="00942605">
        <w:t xml:space="preserve"> – krok 2</w:t>
      </w:r>
    </w:p>
    <w:p w14:paraId="771C1458" w14:textId="376A5EEE" w:rsidR="00373A0C" w:rsidRDefault="00ED6F55" w:rsidP="00ED6F55">
      <w:pPr>
        <w:pStyle w:val="Akapitzlist"/>
        <w:numPr>
          <w:ilvl w:val="1"/>
          <w:numId w:val="1"/>
        </w:numPr>
      </w:pPr>
      <w:r>
        <w:t>Podsumowanie, pokazuje finalny koszt operacji transportowej z wyszczególnionymi pozycjami oraz zawiera formularz</w:t>
      </w:r>
      <w:r w:rsidR="00FA4A14">
        <w:t>,</w:t>
      </w:r>
      <w:r>
        <w:t xml:space="preserve"> za pomocą </w:t>
      </w:r>
      <w:r w:rsidR="00FA4A14">
        <w:t>którego użytkownik może otrzymać potwierdzenie wyceny transportu z kalkulatora</w:t>
      </w:r>
      <w:r w:rsidR="00C809D1">
        <w:t xml:space="preserve">, zostawić dane kontaktowe lub złożyć </w:t>
      </w:r>
      <w:proofErr w:type="spellStart"/>
      <w:r w:rsidR="00C809D1">
        <w:t>booking</w:t>
      </w:r>
      <w:proofErr w:type="spellEnd"/>
      <w:r w:rsidR="00C809D1">
        <w:t>.</w:t>
      </w:r>
      <w:r w:rsidR="00942605">
        <w:t xml:space="preserve"> – krok 3</w:t>
      </w:r>
    </w:p>
    <w:p w14:paraId="0B456FAE" w14:textId="4BD0850D" w:rsidR="00AB3530" w:rsidRDefault="00AB3530" w:rsidP="00AB3530">
      <w:pPr>
        <w:pStyle w:val="Akapitzlist"/>
        <w:numPr>
          <w:ilvl w:val="0"/>
          <w:numId w:val="1"/>
        </w:numPr>
      </w:pPr>
      <w:r>
        <w:t>Serwis musi generować automatyczne wiadomości email z potwierdzeniem wygenerowanej z kalkulatorze wyceny</w:t>
      </w:r>
      <w:r w:rsidR="00942605">
        <w:t xml:space="preserve"> (formularz na dole krok 3)</w:t>
      </w:r>
      <w:r w:rsidR="008D43AA">
        <w:t xml:space="preserve"> lub złożonego </w:t>
      </w:r>
      <w:proofErr w:type="spellStart"/>
      <w:r w:rsidR="008D43AA">
        <w:t>bookingu</w:t>
      </w:r>
      <w:proofErr w:type="spellEnd"/>
      <w:r w:rsidR="00942605">
        <w:t xml:space="preserve"> (</w:t>
      </w:r>
      <w:proofErr w:type="spellStart"/>
      <w:r w:rsidR="00942605">
        <w:t>box</w:t>
      </w:r>
      <w:proofErr w:type="spellEnd"/>
      <w:r w:rsidR="00942605">
        <w:t xml:space="preserve"> złóż </w:t>
      </w:r>
      <w:proofErr w:type="spellStart"/>
      <w:r w:rsidR="00942605">
        <w:t>booking</w:t>
      </w:r>
      <w:proofErr w:type="spellEnd"/>
      <w:r w:rsidR="00942605">
        <w:t xml:space="preserve"> krok 3)</w:t>
      </w:r>
      <w:r w:rsidR="008D43AA">
        <w:t xml:space="preserve"> do użytkownika wypełniającego formularz</w:t>
      </w:r>
      <w:r>
        <w:t xml:space="preserve"> oraz do konsultanta.</w:t>
      </w:r>
    </w:p>
    <w:p w14:paraId="037AD8E8" w14:textId="1C8BD3D0" w:rsidR="00C809D1" w:rsidRDefault="00C809D1" w:rsidP="00C809D1">
      <w:pPr>
        <w:pStyle w:val="Akapitzlist"/>
        <w:numPr>
          <w:ilvl w:val="0"/>
          <w:numId w:val="1"/>
        </w:numPr>
      </w:pPr>
      <w:r>
        <w:t>Serwis musi oferować możliwość złożenia zamówienia transportowego na konkretne wyjście pociągu. Dostępne wyjścia powinny być generowane automatycznie według schematu podanego w dalszej części.</w:t>
      </w:r>
    </w:p>
    <w:p w14:paraId="01DA157F" w14:textId="77777777" w:rsidR="00FA4A14" w:rsidRDefault="00E57BE4" w:rsidP="00FA4A14">
      <w:pPr>
        <w:pStyle w:val="Akapitzlist"/>
        <w:numPr>
          <w:ilvl w:val="0"/>
          <w:numId w:val="1"/>
        </w:numPr>
      </w:pPr>
      <w:r>
        <w:t xml:space="preserve">Serwis musi posiadać atrakcyjną stronę główną, na której </w:t>
      </w:r>
      <w:r w:rsidR="00975F9B">
        <w:t>automatycznie</w:t>
      </w:r>
      <w:r>
        <w:t xml:space="preserve"> zaciągane są informacje dostępne z innych podstron serwisu (np. pomoc, słownik </w:t>
      </w:r>
      <w:r w:rsidR="00BC3482">
        <w:t>pojęć</w:t>
      </w:r>
      <w:r>
        <w:t>, blog etc.)</w:t>
      </w:r>
      <w:r w:rsidR="00975F9B">
        <w:t xml:space="preserve"> oraz miejscem na tekst </w:t>
      </w:r>
      <w:proofErr w:type="spellStart"/>
      <w:r w:rsidR="00975F9B">
        <w:t>seo</w:t>
      </w:r>
      <w:proofErr w:type="spellEnd"/>
      <w:r w:rsidR="00975F9B">
        <w:t>.</w:t>
      </w:r>
    </w:p>
    <w:p w14:paraId="26774DDA" w14:textId="77777777" w:rsidR="00E57BE4" w:rsidRDefault="00E57BE4" w:rsidP="00FA4A14">
      <w:pPr>
        <w:pStyle w:val="Akapitzlist"/>
        <w:numPr>
          <w:ilvl w:val="0"/>
          <w:numId w:val="1"/>
        </w:numPr>
      </w:pPr>
      <w:r>
        <w:t>Głównym i najważniejszym elementem strony głównej jest pierwszy krok kalkulatora.</w:t>
      </w:r>
    </w:p>
    <w:p w14:paraId="49F27E30" w14:textId="47781979" w:rsidR="00E57BE4" w:rsidRDefault="00E57BE4" w:rsidP="00FA4A14">
      <w:pPr>
        <w:pStyle w:val="Akapitzlist"/>
        <w:numPr>
          <w:ilvl w:val="0"/>
          <w:numId w:val="1"/>
        </w:numPr>
      </w:pPr>
      <w:r>
        <w:t xml:space="preserve">Serwis musi </w:t>
      </w:r>
      <w:r w:rsidR="00EA1441">
        <w:t xml:space="preserve">posiadać </w:t>
      </w:r>
      <w:r w:rsidR="00012CB9">
        <w:t>podstrony pozwalające na zwiększenie jego głębokości</w:t>
      </w:r>
      <w:r w:rsidR="00571A17">
        <w:t xml:space="preserve"> takie jak najczęstsze pytania, słownik pojęć</w:t>
      </w:r>
      <w:r w:rsidR="00975F9B">
        <w:t>,</w:t>
      </w:r>
      <w:r w:rsidR="00571A17">
        <w:t xml:space="preserve"> dokumenty do </w:t>
      </w:r>
      <w:r w:rsidR="00677246">
        <w:t>pobrania (</w:t>
      </w:r>
      <w:r w:rsidR="00832239">
        <w:t>dział „Pomoc”)</w:t>
      </w:r>
      <w:r w:rsidR="00571A17">
        <w:t xml:space="preserve">, </w:t>
      </w:r>
      <w:r w:rsidR="00975F9B">
        <w:t xml:space="preserve">kontakt oraz blog wraz z podstronami </w:t>
      </w:r>
      <w:proofErr w:type="spellStart"/>
      <w:r w:rsidR="00975F9B">
        <w:t>tagów</w:t>
      </w:r>
      <w:proofErr w:type="spellEnd"/>
      <w:r w:rsidR="00975F9B">
        <w:t xml:space="preserve"> i kategorii.</w:t>
      </w:r>
    </w:p>
    <w:p w14:paraId="76DFC7AF" w14:textId="3A870082" w:rsidR="00A21716" w:rsidRDefault="00A21716" w:rsidP="00FA4A14">
      <w:pPr>
        <w:pStyle w:val="Akapitzlist"/>
        <w:numPr>
          <w:ilvl w:val="0"/>
          <w:numId w:val="1"/>
        </w:numPr>
      </w:pPr>
      <w:r>
        <w:t>Serwi</w:t>
      </w:r>
      <w:r w:rsidR="00C809D1">
        <w:t>s musi być zoptymalizowany pod wyszukiwarkę</w:t>
      </w:r>
      <w:r>
        <w:t xml:space="preserve"> Google </w:t>
      </w:r>
    </w:p>
    <w:p w14:paraId="1F6E5621" w14:textId="1121B83B" w:rsidR="00183ED8" w:rsidRDefault="00183ED8" w:rsidP="00FA4A14">
      <w:pPr>
        <w:pStyle w:val="Akapitzlist"/>
        <w:numPr>
          <w:ilvl w:val="0"/>
          <w:numId w:val="1"/>
        </w:numPr>
      </w:pPr>
      <w:r>
        <w:t>Serwis musi być w</w:t>
      </w:r>
      <w:r w:rsidR="009D7880">
        <w:t xml:space="preserve"> </w:t>
      </w:r>
      <w:r>
        <w:t xml:space="preserve">pełni </w:t>
      </w:r>
      <w:r w:rsidR="009D7880">
        <w:t>funkcjonalny</w:t>
      </w:r>
      <w:r>
        <w:t xml:space="preserve"> również na urządzeniach mobilnych </w:t>
      </w:r>
      <w:r w:rsidR="009D7880">
        <w:t>wykonany w technologiach RWD</w:t>
      </w:r>
    </w:p>
    <w:p w14:paraId="01FC7306" w14:textId="77777777" w:rsidR="00975F9B" w:rsidRDefault="00975F9B" w:rsidP="00975F9B"/>
    <w:p w14:paraId="4CD556C4" w14:textId="4394F90D" w:rsidR="0071060B" w:rsidRDefault="002D0D2E" w:rsidP="00975F9B">
      <w:r>
        <w:t xml:space="preserve">Zmienne w </w:t>
      </w:r>
      <w:r w:rsidR="00832239">
        <w:t>kalkulatorze</w:t>
      </w:r>
      <w:r w:rsidR="00C809D1">
        <w:t xml:space="preserve"> transportowy</w:t>
      </w:r>
      <w:r>
        <w:t>m</w:t>
      </w:r>
      <w:r w:rsidR="00C809D1">
        <w:t>:</w:t>
      </w:r>
    </w:p>
    <w:p w14:paraId="2F6E6FC7" w14:textId="77777777" w:rsidR="0011040A" w:rsidRDefault="0011040A" w:rsidP="00975F9B"/>
    <w:p w14:paraId="3AC2F637" w14:textId="77777777" w:rsidR="0011040A" w:rsidRDefault="0011040A" w:rsidP="00975F9B">
      <w:r>
        <w:t>Zmienne podawane przez użytkownika:</w:t>
      </w:r>
    </w:p>
    <w:p w14:paraId="646C7C69" w14:textId="77777777" w:rsidR="0011040A" w:rsidRDefault="0011040A" w:rsidP="0011040A">
      <w:pPr>
        <w:pStyle w:val="Akapitzlist"/>
        <w:numPr>
          <w:ilvl w:val="0"/>
          <w:numId w:val="4"/>
        </w:numPr>
      </w:pPr>
      <w:r>
        <w:t>Terminal załadunku</w:t>
      </w:r>
    </w:p>
    <w:p w14:paraId="30EDBF95" w14:textId="77777777" w:rsidR="0011040A" w:rsidRDefault="0011040A" w:rsidP="0011040A">
      <w:pPr>
        <w:pStyle w:val="Akapitzlist"/>
        <w:numPr>
          <w:ilvl w:val="0"/>
          <w:numId w:val="4"/>
        </w:numPr>
      </w:pPr>
      <w:r>
        <w:t>Terminal wyładunku</w:t>
      </w:r>
    </w:p>
    <w:p w14:paraId="1EA92A8C" w14:textId="6E67B02E" w:rsidR="00BC3482" w:rsidRDefault="0011040A" w:rsidP="00DB0EDA">
      <w:pPr>
        <w:pStyle w:val="Akapitzlist"/>
        <w:numPr>
          <w:ilvl w:val="0"/>
          <w:numId w:val="4"/>
        </w:numPr>
      </w:pPr>
      <w:r>
        <w:lastRenderedPageBreak/>
        <w:t>Objętość z m3</w:t>
      </w:r>
      <w:r w:rsidR="00DB0EDA">
        <w:t xml:space="preserve"> i w</w:t>
      </w:r>
      <w:r>
        <w:t>aga w kg</w:t>
      </w:r>
      <w:r w:rsidR="00DB0EDA">
        <w:t xml:space="preserve"> (drobnica)</w:t>
      </w:r>
    </w:p>
    <w:p w14:paraId="5CDB9172" w14:textId="0CED07ED" w:rsidR="00DB0EDA" w:rsidRDefault="006B4F35" w:rsidP="00DB0EDA">
      <w:pPr>
        <w:pStyle w:val="Akapitzlist"/>
        <w:numPr>
          <w:ilvl w:val="0"/>
          <w:numId w:val="4"/>
        </w:numPr>
      </w:pPr>
      <w:r>
        <w:t>Rodzaj kontenera</w:t>
      </w:r>
      <w:r w:rsidR="009A7422">
        <w:t xml:space="preserve"> </w:t>
      </w:r>
      <w:r w:rsidR="009D1A85">
        <w:t>(20’DV, 40’ HC)</w:t>
      </w:r>
      <w:r>
        <w:t xml:space="preserve"> i ich </w:t>
      </w:r>
      <w:r w:rsidR="00DB0EDA">
        <w:t>Ilość kontenerów</w:t>
      </w:r>
    </w:p>
    <w:p w14:paraId="5AD2059D" w14:textId="77777777" w:rsidR="00D67698" w:rsidRDefault="00D67698" w:rsidP="00FC57FD">
      <w:pPr>
        <w:ind w:left="360"/>
      </w:pPr>
    </w:p>
    <w:p w14:paraId="462E402F" w14:textId="57A05B66" w:rsidR="00BC3482" w:rsidRDefault="00BC3482" w:rsidP="00FC57FD">
      <w:pPr>
        <w:pStyle w:val="Akapitzlist"/>
        <w:numPr>
          <w:ilvl w:val="0"/>
          <w:numId w:val="5"/>
        </w:numPr>
      </w:pPr>
      <w:r>
        <w:t xml:space="preserve">Koszt frachtu – stawka frachtowa pomnożona przez </w:t>
      </w:r>
      <w:r w:rsidR="00C23CD5">
        <w:t>wagę towaru w tonach lub objętość w m3 w zależności od tego co będzie większe. Wagę i miarę porównuję się ze sobą zgodnie z przelicznikiem waga/</w:t>
      </w:r>
      <w:bookmarkStart w:id="0" w:name="_GoBack"/>
      <w:bookmarkEnd w:id="0"/>
      <w:r w:rsidR="00C23CD5">
        <w:t>miara (jego domyśla wartość to 1) Jeżeli jego wartość wynosi 0,7 wtedy waga*0,7</w:t>
      </w:r>
      <w:r w:rsidR="00451402">
        <w:t xml:space="preserve"> (700kg=1CBM)</w:t>
      </w:r>
      <w:r w:rsidR="00C23CD5">
        <w:t xml:space="preserve"> i dopiero ta wartość jest porównywana z objętością i ta większa jest mnożona przez stawkę frachtową i stanowi koszt frachtu.</w:t>
      </w:r>
      <w:r w:rsidR="00B72858">
        <w:t xml:space="preserve"> </w:t>
      </w:r>
      <w:r w:rsidR="00081057">
        <w:t>Minimalna wartość, którą przez którą mnoży się stawkę frachtową to 1</w:t>
      </w:r>
      <w:r w:rsidR="001A1E29">
        <w:t xml:space="preserve"> (waga/miara&gt;=1)</w:t>
      </w:r>
      <w:r w:rsidR="00081057">
        <w:t>.</w:t>
      </w:r>
      <w:r w:rsidR="00C23CD5">
        <w:t xml:space="preserve"> Stawki frachtowe zależą od terminala załadunku i wyładunku</w:t>
      </w:r>
      <w:r w:rsidR="001A1E29">
        <w:t xml:space="preserve"> i są podawane w </w:t>
      </w:r>
      <w:proofErr w:type="spellStart"/>
      <w:r w:rsidR="001A1E29">
        <w:t>backendzie</w:t>
      </w:r>
      <w:proofErr w:type="spellEnd"/>
      <w:r w:rsidR="001A1E29">
        <w:t xml:space="preserve"> w tabeli </w:t>
      </w:r>
      <w:r w:rsidR="00E27C9E">
        <w:t>„</w:t>
      </w:r>
      <w:r w:rsidR="001A1E29">
        <w:t>relacje</w:t>
      </w:r>
      <w:r w:rsidR="00E27C9E">
        <w:t>”</w:t>
      </w:r>
      <w:r w:rsidR="00C23CD5">
        <w:t>. Przelicznik waga miara jest wspólny dla wszystkich relacji w imporcie lub eksporcie.</w:t>
      </w:r>
    </w:p>
    <w:p w14:paraId="77613758" w14:textId="77777777" w:rsidR="00FC57FD" w:rsidRDefault="00FC57FD" w:rsidP="00FC57FD"/>
    <w:p w14:paraId="679516DD" w14:textId="376D67FF" w:rsidR="00D67698" w:rsidRDefault="00FC57FD" w:rsidP="00FC57FD">
      <w:pPr>
        <w:pStyle w:val="Akapitzlist"/>
        <w:numPr>
          <w:ilvl w:val="0"/>
          <w:numId w:val="5"/>
        </w:numPr>
      </w:pPr>
      <w:r>
        <w:t>Koszty dodatkowe – Koszty dodatkowe powinny być w pełni edytowalne</w:t>
      </w:r>
      <w:r w:rsidR="00BF09E4">
        <w:t xml:space="preserve"> - można zmienić ich wielkość czy wartości minimalne</w:t>
      </w:r>
      <w:r>
        <w:t>. Koszty dodatkowe</w:t>
      </w:r>
      <w:r w:rsidR="00BF09E4">
        <w:t xml:space="preserve"> dzielimy</w:t>
      </w:r>
      <w:r>
        <w:t xml:space="preserve"> ze względu na</w:t>
      </w:r>
    </w:p>
    <w:p w14:paraId="2CA89DCD" w14:textId="77777777" w:rsidR="00E81B5A" w:rsidRDefault="00E81B5A" w:rsidP="00E81B5A"/>
    <w:p w14:paraId="7142D9C0" w14:textId="712E34C4" w:rsidR="00E81B5A" w:rsidRDefault="00E81B5A" w:rsidP="00E81B5A">
      <w:pPr>
        <w:pStyle w:val="Akapitzlist"/>
        <w:numPr>
          <w:ilvl w:val="1"/>
          <w:numId w:val="5"/>
        </w:numPr>
      </w:pPr>
      <w:r>
        <w:t>Przynależność</w:t>
      </w:r>
    </w:p>
    <w:p w14:paraId="046F3E5B" w14:textId="2D667404" w:rsidR="00E81B5A" w:rsidRDefault="00E81B5A" w:rsidP="00E81B5A">
      <w:pPr>
        <w:pStyle w:val="Akapitzlist"/>
        <w:numPr>
          <w:ilvl w:val="2"/>
          <w:numId w:val="5"/>
        </w:numPr>
      </w:pPr>
      <w:r>
        <w:t>Drobnicowe</w:t>
      </w:r>
    </w:p>
    <w:p w14:paraId="14AB2AD5" w14:textId="4E7D8DC7" w:rsidR="00E81B5A" w:rsidRDefault="00E81B5A" w:rsidP="00E81B5A">
      <w:pPr>
        <w:pStyle w:val="Akapitzlist"/>
        <w:numPr>
          <w:ilvl w:val="2"/>
          <w:numId w:val="5"/>
        </w:numPr>
      </w:pPr>
      <w:proofErr w:type="spellStart"/>
      <w:r>
        <w:t>pełnokontenerowe</w:t>
      </w:r>
      <w:proofErr w:type="spellEnd"/>
    </w:p>
    <w:p w14:paraId="5D9B0BB4" w14:textId="77777777" w:rsidR="00FC57FD" w:rsidRDefault="00FC57FD" w:rsidP="00FC57FD"/>
    <w:p w14:paraId="201CD60E" w14:textId="77777777" w:rsidR="00FC57FD" w:rsidRDefault="00FC57FD" w:rsidP="00FC57FD">
      <w:pPr>
        <w:pStyle w:val="Akapitzlist"/>
        <w:numPr>
          <w:ilvl w:val="1"/>
          <w:numId w:val="5"/>
        </w:numPr>
      </w:pPr>
      <w:r>
        <w:t>Obligatoryjność</w:t>
      </w:r>
    </w:p>
    <w:p w14:paraId="0D4C8C83" w14:textId="77777777" w:rsidR="00FC57FD" w:rsidRDefault="00FC57FD" w:rsidP="00FC57FD">
      <w:pPr>
        <w:pStyle w:val="Akapitzlist"/>
        <w:numPr>
          <w:ilvl w:val="2"/>
          <w:numId w:val="5"/>
        </w:numPr>
      </w:pPr>
      <w:r>
        <w:t>Obligatoryjne – niemogące być odznaczone przez użytkownika</w:t>
      </w:r>
    </w:p>
    <w:p w14:paraId="4CB7449F" w14:textId="77777777" w:rsidR="00FC57FD" w:rsidRDefault="00FC57FD" w:rsidP="00FC57FD">
      <w:pPr>
        <w:pStyle w:val="Akapitzlist"/>
        <w:numPr>
          <w:ilvl w:val="2"/>
          <w:numId w:val="5"/>
        </w:numPr>
      </w:pPr>
      <w:r>
        <w:t xml:space="preserve">Nieobligatoryjne – dowolne wybierane przez </w:t>
      </w:r>
      <w:r w:rsidR="00B72858">
        <w:t>użytkownika</w:t>
      </w:r>
    </w:p>
    <w:p w14:paraId="2DD06918" w14:textId="77777777" w:rsidR="00FC57FD" w:rsidRDefault="00FC57FD" w:rsidP="00FC57FD">
      <w:pPr>
        <w:pStyle w:val="Akapitzlist"/>
        <w:numPr>
          <w:ilvl w:val="1"/>
          <w:numId w:val="5"/>
        </w:numPr>
      </w:pPr>
      <w:r>
        <w:t>Sposób naliczania</w:t>
      </w:r>
    </w:p>
    <w:p w14:paraId="2F5C95B0" w14:textId="77777777" w:rsidR="00FC57FD" w:rsidRDefault="00FC57FD" w:rsidP="00FC57FD">
      <w:pPr>
        <w:pStyle w:val="Akapitzlist"/>
        <w:numPr>
          <w:ilvl w:val="2"/>
          <w:numId w:val="5"/>
        </w:numPr>
      </w:pPr>
      <w:r>
        <w:t>Naliczane jednorazowo do operacji (np. odprawa celna, opłata dokumentacyjna. War</w:t>
      </w:r>
      <w:r w:rsidR="00AB3530">
        <w:t>t</w:t>
      </w:r>
      <w:r>
        <w:t xml:space="preserve">ość liczbowa dodawana do sumy kosztów </w:t>
      </w:r>
      <w:r w:rsidR="00B72858">
        <w:t>niezależnie</w:t>
      </w:r>
      <w:r>
        <w:t xml:space="preserve"> od ilości towaru)</w:t>
      </w:r>
    </w:p>
    <w:p w14:paraId="0DE73DDC" w14:textId="77777777" w:rsidR="00FC57FD" w:rsidRDefault="00FC57FD" w:rsidP="00FC57FD">
      <w:pPr>
        <w:pStyle w:val="Akapitzlist"/>
        <w:numPr>
          <w:ilvl w:val="2"/>
          <w:numId w:val="5"/>
        </w:numPr>
      </w:pPr>
      <w:r>
        <w:t xml:space="preserve">Mnożone przez </w:t>
      </w:r>
      <w:r w:rsidR="00B72858">
        <w:t>wagę lub objętość towaru (zależnie która większa) np. THC, lub podjęcie z magazynu</w:t>
      </w:r>
      <w:r w:rsidR="00361A5F">
        <w:t>. Minimalna wartość 1*stawka kosztu dodatkowego</w:t>
      </w:r>
    </w:p>
    <w:p w14:paraId="7B3CC7E2" w14:textId="63A701F9" w:rsidR="00B72858" w:rsidRDefault="00B72858" w:rsidP="00FC57FD">
      <w:pPr>
        <w:pStyle w:val="Akapitzlist"/>
        <w:numPr>
          <w:ilvl w:val="2"/>
          <w:numId w:val="5"/>
        </w:numPr>
      </w:pPr>
      <w:r>
        <w:t xml:space="preserve">Naliczane </w:t>
      </w:r>
      <w:r w:rsidR="00361A5F">
        <w:t>od wagi towaru w kilogramach z możliwością ustalenia kosztu minimaln</w:t>
      </w:r>
      <w:r w:rsidR="006F21BF">
        <w:t>ego np. 0,25 USD * kg minimum 10</w:t>
      </w:r>
      <w:r w:rsidR="00361A5F">
        <w:t>0 USD</w:t>
      </w:r>
    </w:p>
    <w:p w14:paraId="65CD1452" w14:textId="77777777" w:rsidR="00AB3530" w:rsidRDefault="00AB3530" w:rsidP="00AB3530">
      <w:pPr>
        <w:pStyle w:val="Akapitzlist"/>
        <w:numPr>
          <w:ilvl w:val="1"/>
          <w:numId w:val="5"/>
        </w:numPr>
      </w:pPr>
      <w:r>
        <w:t>Koszty nie wyliczane przez kalkulator</w:t>
      </w:r>
    </w:p>
    <w:p w14:paraId="57F36AED" w14:textId="033A3145" w:rsidR="005C4B08" w:rsidRDefault="00AB3530" w:rsidP="005C4B08">
      <w:pPr>
        <w:pStyle w:val="Akapitzlist"/>
        <w:numPr>
          <w:ilvl w:val="2"/>
          <w:numId w:val="5"/>
        </w:numPr>
      </w:pPr>
      <w:r>
        <w:t>Koszt, który zostanie podany przez konsultanta. Występuje tylko jeden: transport drogowy. Po jego zaznaczeniu powinien odsłonić się formularz, w którym użytkownik podaje kod pocztowy, miejscowość oraz ilość paczek/ kartonów, palet lub „nie wiem”. Dane te są dołączane to podsumowania w ostatnim kroku i w mailu.</w:t>
      </w:r>
      <w:r w:rsidR="00951B5B">
        <w:t xml:space="preserve"> Nieedytowalny, nieobligatoryjny.</w:t>
      </w:r>
    </w:p>
    <w:p w14:paraId="6A80C795" w14:textId="77777777" w:rsidR="005C4B08" w:rsidRDefault="005C4B08" w:rsidP="002D0D2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65"/>
        <w:gridCol w:w="2572"/>
        <w:gridCol w:w="1712"/>
        <w:gridCol w:w="3601"/>
      </w:tblGrid>
      <w:tr w:rsidR="006F21BF" w14:paraId="417AD717" w14:textId="77777777" w:rsidTr="005E37C5">
        <w:trPr>
          <w:trHeight w:val="248"/>
        </w:trPr>
        <w:tc>
          <w:tcPr>
            <w:tcW w:w="2565" w:type="dxa"/>
          </w:tcPr>
          <w:p w14:paraId="63722EC3" w14:textId="4E45D932" w:rsidR="006F21BF" w:rsidRDefault="006F21BF" w:rsidP="002D0D2E">
            <w:r>
              <w:t>Nazwa kosztu dodatkowego</w:t>
            </w:r>
          </w:p>
        </w:tc>
        <w:tc>
          <w:tcPr>
            <w:tcW w:w="2572" w:type="dxa"/>
          </w:tcPr>
          <w:p w14:paraId="2E78E647" w14:textId="0EF9F5D6" w:rsidR="006F21BF" w:rsidRDefault="006F21BF" w:rsidP="002D0D2E">
            <w:r>
              <w:t>Przynależność</w:t>
            </w:r>
          </w:p>
        </w:tc>
        <w:tc>
          <w:tcPr>
            <w:tcW w:w="1712" w:type="dxa"/>
          </w:tcPr>
          <w:p w14:paraId="6F26F9CC" w14:textId="081FB70B" w:rsidR="006F21BF" w:rsidRDefault="006F21BF" w:rsidP="002D0D2E">
            <w:r>
              <w:t>obligatoryjność</w:t>
            </w:r>
          </w:p>
        </w:tc>
        <w:tc>
          <w:tcPr>
            <w:tcW w:w="3601" w:type="dxa"/>
          </w:tcPr>
          <w:p w14:paraId="4549F64E" w14:textId="09088A87" w:rsidR="006F21BF" w:rsidRDefault="006F21BF" w:rsidP="002D0D2E">
            <w:r>
              <w:t>Sposób naliczania</w:t>
            </w:r>
          </w:p>
        </w:tc>
      </w:tr>
      <w:tr w:rsidR="006F21BF" w14:paraId="50D9B89A" w14:textId="77777777" w:rsidTr="005E37C5">
        <w:trPr>
          <w:trHeight w:val="248"/>
        </w:trPr>
        <w:tc>
          <w:tcPr>
            <w:tcW w:w="2565" w:type="dxa"/>
          </w:tcPr>
          <w:p w14:paraId="649A2566" w14:textId="1BA6843F" w:rsidR="006F21BF" w:rsidRDefault="006F21BF" w:rsidP="002D0D2E">
            <w:r>
              <w:t>Odbiór z fabryki</w:t>
            </w:r>
          </w:p>
        </w:tc>
        <w:tc>
          <w:tcPr>
            <w:tcW w:w="2572" w:type="dxa"/>
          </w:tcPr>
          <w:p w14:paraId="0899B7F0" w14:textId="5E2C2C24" w:rsidR="006F21BF" w:rsidRDefault="006F21BF" w:rsidP="002D0D2E">
            <w:r>
              <w:t>drobnicowy</w:t>
            </w:r>
          </w:p>
        </w:tc>
        <w:tc>
          <w:tcPr>
            <w:tcW w:w="1712" w:type="dxa"/>
          </w:tcPr>
          <w:p w14:paraId="0C322BA9" w14:textId="05D1EC56" w:rsidR="006F21BF" w:rsidRDefault="006F21BF" w:rsidP="002D0D2E">
            <w:r>
              <w:t>Nie</w:t>
            </w:r>
          </w:p>
        </w:tc>
        <w:tc>
          <w:tcPr>
            <w:tcW w:w="3601" w:type="dxa"/>
          </w:tcPr>
          <w:p w14:paraId="7BC1B215" w14:textId="61644348" w:rsidR="006F21BF" w:rsidRDefault="006F21BF" w:rsidP="002D0D2E">
            <w:r>
              <w:t xml:space="preserve">=Waga w kg*x, </w:t>
            </w:r>
            <w:proofErr w:type="spellStart"/>
            <w:r>
              <w:t>minimu</w:t>
            </w:r>
            <w:proofErr w:type="spellEnd"/>
            <w:r>
              <w:t>= y</w:t>
            </w:r>
          </w:p>
        </w:tc>
      </w:tr>
      <w:tr w:rsidR="006F21BF" w14:paraId="0EF7D3C2" w14:textId="77777777" w:rsidTr="005E37C5">
        <w:trPr>
          <w:trHeight w:val="248"/>
        </w:trPr>
        <w:tc>
          <w:tcPr>
            <w:tcW w:w="2565" w:type="dxa"/>
          </w:tcPr>
          <w:p w14:paraId="08C6BC6E" w14:textId="4B430440" w:rsidR="006F21BF" w:rsidRDefault="006F21BF" w:rsidP="002D0D2E">
            <w:r>
              <w:t>Odprawa celna eksportowa</w:t>
            </w:r>
          </w:p>
        </w:tc>
        <w:tc>
          <w:tcPr>
            <w:tcW w:w="2572" w:type="dxa"/>
          </w:tcPr>
          <w:p w14:paraId="4B377524" w14:textId="6506E84F" w:rsidR="006F21BF" w:rsidRDefault="006F21BF" w:rsidP="002D0D2E">
            <w:r>
              <w:t>drobnicowy</w:t>
            </w:r>
          </w:p>
        </w:tc>
        <w:tc>
          <w:tcPr>
            <w:tcW w:w="1712" w:type="dxa"/>
          </w:tcPr>
          <w:p w14:paraId="2995D439" w14:textId="550B0F77" w:rsidR="006F21BF" w:rsidRDefault="006F21BF" w:rsidP="002D0D2E">
            <w:r>
              <w:t>nie</w:t>
            </w:r>
          </w:p>
        </w:tc>
        <w:tc>
          <w:tcPr>
            <w:tcW w:w="3601" w:type="dxa"/>
          </w:tcPr>
          <w:p w14:paraId="73FB68FE" w14:textId="245D303C" w:rsidR="006F21BF" w:rsidRDefault="006F21BF" w:rsidP="002D0D2E">
            <w:r>
              <w:t>jednorazowo</w:t>
            </w:r>
          </w:p>
        </w:tc>
      </w:tr>
      <w:tr w:rsidR="006F21BF" w14:paraId="7379884C" w14:textId="77777777" w:rsidTr="005E37C5">
        <w:trPr>
          <w:trHeight w:val="626"/>
        </w:trPr>
        <w:tc>
          <w:tcPr>
            <w:tcW w:w="2565" w:type="dxa"/>
          </w:tcPr>
          <w:p w14:paraId="6221AC92" w14:textId="261025C5" w:rsidR="006F21BF" w:rsidRDefault="006F21BF" w:rsidP="002D0D2E">
            <w:r>
              <w:t>Odprawa celna eksportowa</w:t>
            </w:r>
          </w:p>
        </w:tc>
        <w:tc>
          <w:tcPr>
            <w:tcW w:w="2572" w:type="dxa"/>
          </w:tcPr>
          <w:p w14:paraId="40E64F61" w14:textId="5485C457" w:rsidR="006F21BF" w:rsidRDefault="006F21BF" w:rsidP="002D0D2E">
            <w:r>
              <w:t>kontenerowy</w:t>
            </w:r>
          </w:p>
        </w:tc>
        <w:tc>
          <w:tcPr>
            <w:tcW w:w="1712" w:type="dxa"/>
          </w:tcPr>
          <w:p w14:paraId="5E801D1E" w14:textId="21C06A4D" w:rsidR="006F21BF" w:rsidRDefault="008567A1" w:rsidP="002D0D2E">
            <w:r>
              <w:t>tak</w:t>
            </w:r>
          </w:p>
        </w:tc>
        <w:tc>
          <w:tcPr>
            <w:tcW w:w="3601" w:type="dxa"/>
          </w:tcPr>
          <w:p w14:paraId="73EA02C7" w14:textId="1A551CFD" w:rsidR="006F21BF" w:rsidRDefault="006F21BF" w:rsidP="002D0D2E">
            <w:r>
              <w:t>jednorazowo</w:t>
            </w:r>
          </w:p>
        </w:tc>
      </w:tr>
      <w:tr w:rsidR="006F21BF" w14:paraId="7DA41AD6" w14:textId="77777777" w:rsidTr="005E37C5">
        <w:trPr>
          <w:trHeight w:val="248"/>
        </w:trPr>
        <w:tc>
          <w:tcPr>
            <w:tcW w:w="2565" w:type="dxa"/>
          </w:tcPr>
          <w:p w14:paraId="76031E7C" w14:textId="446F3EEB" w:rsidR="006F21BF" w:rsidRDefault="005E37C5" w:rsidP="002D0D2E">
            <w:r>
              <w:t>Opłata dokumentacyjna</w:t>
            </w:r>
          </w:p>
        </w:tc>
        <w:tc>
          <w:tcPr>
            <w:tcW w:w="2572" w:type="dxa"/>
          </w:tcPr>
          <w:p w14:paraId="70B5825D" w14:textId="7ACD8380" w:rsidR="006F21BF" w:rsidRDefault="005E37C5" w:rsidP="002D0D2E">
            <w:r>
              <w:t>drobnicowy</w:t>
            </w:r>
          </w:p>
        </w:tc>
        <w:tc>
          <w:tcPr>
            <w:tcW w:w="1712" w:type="dxa"/>
          </w:tcPr>
          <w:p w14:paraId="7E572BC8" w14:textId="393AC64D" w:rsidR="006F21BF" w:rsidRDefault="005E37C5" w:rsidP="002D0D2E">
            <w:r>
              <w:t>tak</w:t>
            </w:r>
          </w:p>
        </w:tc>
        <w:tc>
          <w:tcPr>
            <w:tcW w:w="3601" w:type="dxa"/>
          </w:tcPr>
          <w:p w14:paraId="71379D8D" w14:textId="1ED65B1B" w:rsidR="006F21BF" w:rsidRDefault="005E37C5" w:rsidP="002D0D2E">
            <w:r>
              <w:t>jednorazowo</w:t>
            </w:r>
          </w:p>
        </w:tc>
      </w:tr>
      <w:tr w:rsidR="005E37C5" w14:paraId="585A4269" w14:textId="77777777" w:rsidTr="005E37C5">
        <w:trPr>
          <w:trHeight w:val="248"/>
        </w:trPr>
        <w:tc>
          <w:tcPr>
            <w:tcW w:w="2565" w:type="dxa"/>
          </w:tcPr>
          <w:p w14:paraId="5E688DD4" w14:textId="617634F8" w:rsidR="005E37C5" w:rsidRDefault="005E37C5" w:rsidP="002D0D2E">
            <w:r>
              <w:t>Opłata dokumentacyjna</w:t>
            </w:r>
          </w:p>
        </w:tc>
        <w:tc>
          <w:tcPr>
            <w:tcW w:w="2572" w:type="dxa"/>
          </w:tcPr>
          <w:p w14:paraId="6C15DBDC" w14:textId="0EDAF6EC" w:rsidR="005E37C5" w:rsidRDefault="005E37C5" w:rsidP="002D0D2E">
            <w:r>
              <w:t>kontenerowy</w:t>
            </w:r>
          </w:p>
        </w:tc>
        <w:tc>
          <w:tcPr>
            <w:tcW w:w="1712" w:type="dxa"/>
          </w:tcPr>
          <w:p w14:paraId="1DA0875A" w14:textId="013F73A3" w:rsidR="005E37C5" w:rsidRDefault="005E37C5" w:rsidP="002D0D2E">
            <w:r>
              <w:t>tak</w:t>
            </w:r>
          </w:p>
        </w:tc>
        <w:tc>
          <w:tcPr>
            <w:tcW w:w="3601" w:type="dxa"/>
          </w:tcPr>
          <w:p w14:paraId="3275480F" w14:textId="7A43D4A8" w:rsidR="005E37C5" w:rsidRDefault="005E37C5" w:rsidP="002D0D2E">
            <w:r>
              <w:t>jednorazowo</w:t>
            </w:r>
          </w:p>
        </w:tc>
      </w:tr>
      <w:tr w:rsidR="005E37C5" w14:paraId="40378068" w14:textId="77777777" w:rsidTr="005E37C5">
        <w:trPr>
          <w:trHeight w:val="249"/>
        </w:trPr>
        <w:tc>
          <w:tcPr>
            <w:tcW w:w="2565" w:type="dxa"/>
          </w:tcPr>
          <w:p w14:paraId="68E08F17" w14:textId="73A053F4" w:rsidR="005E37C5" w:rsidRDefault="005E37C5" w:rsidP="002D0D2E">
            <w:r>
              <w:t>Odprawa celna importowa</w:t>
            </w:r>
          </w:p>
        </w:tc>
        <w:tc>
          <w:tcPr>
            <w:tcW w:w="2572" w:type="dxa"/>
          </w:tcPr>
          <w:p w14:paraId="09DE65F0" w14:textId="68C19FB7" w:rsidR="005E37C5" w:rsidRDefault="005E37C5" w:rsidP="002D0D2E">
            <w:r>
              <w:t>drobnicowy</w:t>
            </w:r>
          </w:p>
        </w:tc>
        <w:tc>
          <w:tcPr>
            <w:tcW w:w="1712" w:type="dxa"/>
          </w:tcPr>
          <w:p w14:paraId="33F94FFA" w14:textId="671914DB" w:rsidR="005E37C5" w:rsidRDefault="005E37C5" w:rsidP="002D0D2E">
            <w:r>
              <w:t>nie</w:t>
            </w:r>
          </w:p>
        </w:tc>
        <w:tc>
          <w:tcPr>
            <w:tcW w:w="3601" w:type="dxa"/>
          </w:tcPr>
          <w:p w14:paraId="7E7DEE9A" w14:textId="48420C8B" w:rsidR="005E37C5" w:rsidRDefault="005E37C5" w:rsidP="002D0D2E">
            <w:r>
              <w:t>jednorazowo</w:t>
            </w:r>
          </w:p>
        </w:tc>
      </w:tr>
      <w:tr w:rsidR="005E37C5" w14:paraId="6FF6931A" w14:textId="77777777" w:rsidTr="005E37C5">
        <w:trPr>
          <w:trHeight w:val="249"/>
        </w:trPr>
        <w:tc>
          <w:tcPr>
            <w:tcW w:w="2565" w:type="dxa"/>
          </w:tcPr>
          <w:p w14:paraId="4529A6A2" w14:textId="1BE492BF" w:rsidR="005E37C5" w:rsidRDefault="005E37C5" w:rsidP="002D0D2E">
            <w:r>
              <w:t>Odprawa celna importowa</w:t>
            </w:r>
          </w:p>
        </w:tc>
        <w:tc>
          <w:tcPr>
            <w:tcW w:w="2572" w:type="dxa"/>
          </w:tcPr>
          <w:p w14:paraId="69EA6519" w14:textId="2ADE5765" w:rsidR="005E37C5" w:rsidRDefault="005E37C5" w:rsidP="002D0D2E">
            <w:r>
              <w:t>kontenerowa</w:t>
            </w:r>
          </w:p>
        </w:tc>
        <w:tc>
          <w:tcPr>
            <w:tcW w:w="1712" w:type="dxa"/>
          </w:tcPr>
          <w:p w14:paraId="60355E86" w14:textId="2ECB8566" w:rsidR="005E37C5" w:rsidRDefault="005E37C5" w:rsidP="002D0D2E">
            <w:r>
              <w:t>nie</w:t>
            </w:r>
          </w:p>
        </w:tc>
        <w:tc>
          <w:tcPr>
            <w:tcW w:w="3601" w:type="dxa"/>
          </w:tcPr>
          <w:p w14:paraId="7A7830D7" w14:textId="50C96D60" w:rsidR="005E37C5" w:rsidRDefault="005E37C5" w:rsidP="002D0D2E">
            <w:r>
              <w:t>jednorazowo</w:t>
            </w:r>
          </w:p>
        </w:tc>
      </w:tr>
    </w:tbl>
    <w:p w14:paraId="7B2BCC30" w14:textId="77777777" w:rsidR="00E377BA" w:rsidRDefault="00E377BA" w:rsidP="002D0D2E"/>
    <w:p w14:paraId="5A453DC1" w14:textId="77777777" w:rsidR="00E377BA" w:rsidRDefault="00E377BA" w:rsidP="002D0D2E"/>
    <w:p w14:paraId="78D56BF4" w14:textId="39E8631B" w:rsidR="002D0D2E" w:rsidRDefault="002D4DBA" w:rsidP="002D0D2E">
      <w:r>
        <w:t xml:space="preserve">Składanie </w:t>
      </w:r>
      <w:proofErr w:type="spellStart"/>
      <w:r>
        <w:t>bookingu</w:t>
      </w:r>
      <w:proofErr w:type="spellEnd"/>
      <w:r>
        <w:t xml:space="preserve"> online:</w:t>
      </w:r>
    </w:p>
    <w:p w14:paraId="010E4278" w14:textId="2C2DC318" w:rsidR="003C7683" w:rsidRDefault="004336DD" w:rsidP="002D4DBA">
      <w:pPr>
        <w:pStyle w:val="Akapitzlist"/>
      </w:pPr>
      <w:r>
        <w:lastRenderedPageBreak/>
        <w:t xml:space="preserve">Pociągi wychodzą regularnie raz w tygodniu. Aby możliwe było </w:t>
      </w:r>
      <w:r w:rsidR="00D04E5B">
        <w:t>załadowanie towaru na ten pociąg musi być on dostępy odpowiednim (stałym) wyprzedzeniem (</w:t>
      </w:r>
      <w:proofErr w:type="spellStart"/>
      <w:r w:rsidR="00D04E5B">
        <w:t>cut</w:t>
      </w:r>
      <w:proofErr w:type="spellEnd"/>
      <w:r w:rsidR="00D04E5B">
        <w:t xml:space="preserve"> off). Dlatego jeżeli użytkownik zna dokładny termin gotowości jego towaru w magazynie dostawcy system może od razu zaproponować mu </w:t>
      </w:r>
      <w:r w:rsidR="00EE3022">
        <w:t xml:space="preserve">konkretny </w:t>
      </w:r>
      <w:r w:rsidR="00683EA8">
        <w:t>pociąg,</w:t>
      </w:r>
      <w:r w:rsidR="00EE3022">
        <w:t xml:space="preserve"> na który towar może zostać załadowany, tym samym może podać mu prawdopodobny termin dostarczenia go do terminala docelowego</w:t>
      </w:r>
      <w:r w:rsidR="009C4302">
        <w:t>.</w:t>
      </w:r>
      <w:r w:rsidR="004F1B4F">
        <w:t xml:space="preserve"> W</w:t>
      </w:r>
      <w:r w:rsidR="00EE3022">
        <w:t xml:space="preserve"> efekcie, jeżeli użytkownik je z</w:t>
      </w:r>
      <w:r w:rsidR="004F1B4F">
        <w:t xml:space="preserve">aakceptuje (wraz z regulaminem) i prześle dane załadowcy takie potwierdzenie jest skutecznym zamówieniem transportowym. </w:t>
      </w:r>
    </w:p>
    <w:p w14:paraId="1BEA0B6A" w14:textId="77777777" w:rsidR="003C7683" w:rsidRDefault="003C7683" w:rsidP="002D4DBA">
      <w:pPr>
        <w:pStyle w:val="Akapitzlist"/>
      </w:pPr>
    </w:p>
    <w:p w14:paraId="1D1D7D58" w14:textId="5F22FAC3" w:rsidR="002D4DBA" w:rsidRDefault="009D1A85" w:rsidP="002D4DBA">
      <w:pPr>
        <w:pStyle w:val="Akapitzlist"/>
      </w:pPr>
      <w:r>
        <w:t xml:space="preserve">Dlatego w </w:t>
      </w:r>
      <w:proofErr w:type="spellStart"/>
      <w:r>
        <w:t>backendzie</w:t>
      </w:r>
      <w:proofErr w:type="spellEnd"/>
      <w:r>
        <w:t xml:space="preserve"> przy podawaniu relacji oprócz terminala początkowego, docelowego, rodzaju stawki (kontener 20’DV, 40’ HC lub drobnica), stawki frachtowej</w:t>
      </w:r>
      <w:r w:rsidR="003C7683">
        <w:t>, terminu ważności</w:t>
      </w:r>
      <w:r w:rsidR="009069EB">
        <w:t xml:space="preserve"> (od do)</w:t>
      </w:r>
      <w:r w:rsidR="003C7683">
        <w:t xml:space="preserve"> </w:t>
      </w:r>
      <w:r w:rsidR="00467710">
        <w:t xml:space="preserve">podawany jest dzień wyjścia pociągu oraz ilość </w:t>
      </w:r>
      <w:r w:rsidR="00683EA8">
        <w:t>dni, przed</w:t>
      </w:r>
      <w:r w:rsidR="00467710">
        <w:t xml:space="preserve"> która</w:t>
      </w:r>
      <w:r w:rsidR="00683EA8">
        <w:t xml:space="preserve"> towar ma zostać dostarczony do terminala początkowego. </w:t>
      </w:r>
      <w:r w:rsidR="009069EB">
        <w:t>W ten sposób system jest wstanie wygenerować wszystkie wyjścia i na podstawie daty gotowości towaru zaproponować użytkownikowi najbliższe wyjście pociągu.</w:t>
      </w:r>
    </w:p>
    <w:p w14:paraId="5E8DCC93" w14:textId="77777777" w:rsidR="009069EB" w:rsidRDefault="009069EB" w:rsidP="00A64983"/>
    <w:p w14:paraId="00EE17EC" w14:textId="77777777" w:rsidR="009069EB" w:rsidRDefault="009069EB" w:rsidP="002D4DBA">
      <w:pPr>
        <w:pStyle w:val="Akapitzlist"/>
      </w:pPr>
    </w:p>
    <w:p w14:paraId="452C017A" w14:textId="7951C654" w:rsidR="009069EB" w:rsidRDefault="009069EB" w:rsidP="002D4DBA">
      <w:pPr>
        <w:pStyle w:val="Akapitzlist"/>
      </w:pPr>
      <w:r>
        <w:t xml:space="preserve">Przykładowa tabela relacji </w:t>
      </w:r>
      <w:r w:rsidR="009828D2">
        <w:t>wyglądałaby</w:t>
      </w:r>
      <w:r>
        <w:t xml:space="preserve"> następująco:</w:t>
      </w:r>
    </w:p>
    <w:p w14:paraId="44416DB3" w14:textId="77777777" w:rsidR="009069EB" w:rsidRDefault="009069EB" w:rsidP="002D4DBA">
      <w:pPr>
        <w:pStyle w:val="Akapitzlist"/>
      </w:pPr>
    </w:p>
    <w:tbl>
      <w:tblPr>
        <w:tblStyle w:val="Tabela-Siatka"/>
        <w:tblW w:w="10202" w:type="dxa"/>
        <w:tblInd w:w="720" w:type="dxa"/>
        <w:tblLook w:val="04A0" w:firstRow="1" w:lastRow="0" w:firstColumn="1" w:lastColumn="0" w:noHBand="0" w:noVBand="1"/>
      </w:tblPr>
      <w:tblGrid>
        <w:gridCol w:w="1262"/>
        <w:gridCol w:w="1626"/>
        <w:gridCol w:w="1271"/>
        <w:gridCol w:w="957"/>
        <w:gridCol w:w="1237"/>
        <w:gridCol w:w="1112"/>
        <w:gridCol w:w="1164"/>
        <w:gridCol w:w="649"/>
        <w:gridCol w:w="924"/>
      </w:tblGrid>
      <w:tr w:rsidR="000C26E4" w14:paraId="787807AF" w14:textId="2CA09901" w:rsidTr="00BF09E4">
        <w:trPr>
          <w:trHeight w:val="1183"/>
        </w:trPr>
        <w:tc>
          <w:tcPr>
            <w:tcW w:w="1262" w:type="dxa"/>
          </w:tcPr>
          <w:p w14:paraId="33E5F264" w14:textId="1116748D" w:rsidR="000C26E4" w:rsidRDefault="000C26E4" w:rsidP="002D4DBA">
            <w:pPr>
              <w:pStyle w:val="Akapitzlist"/>
              <w:ind w:left="0"/>
            </w:pPr>
            <w:r>
              <w:t>Terminal załadunku</w:t>
            </w:r>
          </w:p>
        </w:tc>
        <w:tc>
          <w:tcPr>
            <w:tcW w:w="1626" w:type="dxa"/>
          </w:tcPr>
          <w:p w14:paraId="1790AC50" w14:textId="2582042A" w:rsidR="000C26E4" w:rsidRDefault="000C26E4" w:rsidP="002D4DBA">
            <w:pPr>
              <w:pStyle w:val="Akapitzlist"/>
              <w:ind w:left="0"/>
            </w:pPr>
            <w:r>
              <w:t>Terminal Wyładunku</w:t>
            </w:r>
          </w:p>
        </w:tc>
        <w:tc>
          <w:tcPr>
            <w:tcW w:w="1271" w:type="dxa"/>
          </w:tcPr>
          <w:p w14:paraId="242F4591" w14:textId="07E688EB" w:rsidR="000C26E4" w:rsidRDefault="000C26E4" w:rsidP="002D4DBA">
            <w:pPr>
              <w:pStyle w:val="Akapitzlist"/>
              <w:ind w:left="0"/>
            </w:pPr>
            <w:r>
              <w:t>Rodzaj kontenera</w:t>
            </w:r>
          </w:p>
        </w:tc>
        <w:tc>
          <w:tcPr>
            <w:tcW w:w="957" w:type="dxa"/>
          </w:tcPr>
          <w:p w14:paraId="448C909C" w14:textId="321F41B0" w:rsidR="000C26E4" w:rsidRDefault="000C26E4" w:rsidP="002D4DBA">
            <w:pPr>
              <w:pStyle w:val="Akapitzlist"/>
              <w:ind w:left="0"/>
            </w:pPr>
            <w:r>
              <w:t>Stawka w USD</w:t>
            </w:r>
          </w:p>
        </w:tc>
        <w:tc>
          <w:tcPr>
            <w:tcW w:w="1237" w:type="dxa"/>
          </w:tcPr>
          <w:p w14:paraId="5F948EB5" w14:textId="57FB995B" w:rsidR="000C26E4" w:rsidRDefault="000C26E4" w:rsidP="002D4DBA">
            <w:pPr>
              <w:pStyle w:val="Akapitzlist"/>
              <w:ind w:left="0"/>
            </w:pPr>
            <w:r>
              <w:t>Ważna od</w:t>
            </w:r>
          </w:p>
        </w:tc>
        <w:tc>
          <w:tcPr>
            <w:tcW w:w="1112" w:type="dxa"/>
          </w:tcPr>
          <w:p w14:paraId="61338E05" w14:textId="6A372A52" w:rsidR="000C26E4" w:rsidRDefault="000C26E4" w:rsidP="002D4DBA">
            <w:pPr>
              <w:pStyle w:val="Akapitzlist"/>
              <w:ind w:left="0"/>
            </w:pPr>
            <w:r>
              <w:t>Ważna do</w:t>
            </w:r>
          </w:p>
        </w:tc>
        <w:tc>
          <w:tcPr>
            <w:tcW w:w="1164" w:type="dxa"/>
          </w:tcPr>
          <w:p w14:paraId="11DC2E9C" w14:textId="30C86669" w:rsidR="000C26E4" w:rsidRDefault="000C26E4" w:rsidP="002D4DBA">
            <w:pPr>
              <w:pStyle w:val="Akapitzlist"/>
              <w:ind w:left="0"/>
            </w:pPr>
            <w:r>
              <w:t>Wyjście w każdy:</w:t>
            </w:r>
          </w:p>
        </w:tc>
        <w:tc>
          <w:tcPr>
            <w:tcW w:w="649" w:type="dxa"/>
          </w:tcPr>
          <w:p w14:paraId="46F4D383" w14:textId="15E2EC9D" w:rsidR="000C26E4" w:rsidRDefault="000C26E4" w:rsidP="002D4DBA">
            <w:pPr>
              <w:pStyle w:val="Akapitzlist"/>
              <w:ind w:left="0"/>
            </w:pPr>
            <w:proofErr w:type="spellStart"/>
            <w:r>
              <w:t>Cut</w:t>
            </w:r>
            <w:proofErr w:type="spellEnd"/>
            <w:r>
              <w:t>-off</w:t>
            </w:r>
          </w:p>
        </w:tc>
        <w:tc>
          <w:tcPr>
            <w:tcW w:w="924" w:type="dxa"/>
          </w:tcPr>
          <w:p w14:paraId="281A749C" w14:textId="5AB47FC8" w:rsidR="000C26E4" w:rsidRDefault="000C26E4" w:rsidP="002D4DBA">
            <w:pPr>
              <w:pStyle w:val="Akapitzlist"/>
              <w:ind w:left="0"/>
            </w:pPr>
            <w:r>
              <w:t xml:space="preserve">Transit </w:t>
            </w:r>
            <w:proofErr w:type="spellStart"/>
            <w:r>
              <w:t>time</w:t>
            </w:r>
            <w:proofErr w:type="spellEnd"/>
            <w:r w:rsidR="00D17589">
              <w:t>/ TT</w:t>
            </w:r>
          </w:p>
        </w:tc>
      </w:tr>
      <w:tr w:rsidR="000C26E4" w14:paraId="67FFAF5C" w14:textId="19F855D2" w:rsidTr="00BF09E4">
        <w:trPr>
          <w:trHeight w:val="582"/>
        </w:trPr>
        <w:tc>
          <w:tcPr>
            <w:tcW w:w="1262" w:type="dxa"/>
          </w:tcPr>
          <w:p w14:paraId="2FCBCAD9" w14:textId="1818FB5E" w:rsidR="000C26E4" w:rsidRDefault="000C26E4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26" w:type="dxa"/>
          </w:tcPr>
          <w:p w14:paraId="3831AD7D" w14:textId="0F7C857B" w:rsidR="000C26E4" w:rsidRDefault="000C26E4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271" w:type="dxa"/>
          </w:tcPr>
          <w:p w14:paraId="64D97943" w14:textId="371981EC" w:rsidR="000C26E4" w:rsidRDefault="000C26E4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957" w:type="dxa"/>
          </w:tcPr>
          <w:p w14:paraId="060DEBEA" w14:textId="689A0416" w:rsidR="000C26E4" w:rsidRDefault="000C26E4" w:rsidP="002D4DBA">
            <w:pPr>
              <w:pStyle w:val="Akapitzlist"/>
              <w:ind w:left="0"/>
            </w:pPr>
            <w:r>
              <w:t>140</w:t>
            </w:r>
          </w:p>
        </w:tc>
        <w:tc>
          <w:tcPr>
            <w:tcW w:w="1237" w:type="dxa"/>
          </w:tcPr>
          <w:p w14:paraId="5F202B0D" w14:textId="60F594CF" w:rsidR="000C26E4" w:rsidRDefault="000C26E4" w:rsidP="002D4DBA">
            <w:pPr>
              <w:pStyle w:val="Akapitzlist"/>
              <w:ind w:left="0"/>
            </w:pPr>
            <w:r>
              <w:t>1.02.2018</w:t>
            </w:r>
          </w:p>
        </w:tc>
        <w:tc>
          <w:tcPr>
            <w:tcW w:w="1112" w:type="dxa"/>
          </w:tcPr>
          <w:p w14:paraId="702070A7" w14:textId="2C293B59" w:rsidR="000C26E4" w:rsidRDefault="000C26E4" w:rsidP="002D4DBA">
            <w:pPr>
              <w:pStyle w:val="Akapitzlist"/>
              <w:ind w:left="0"/>
            </w:pPr>
            <w:r>
              <w:t>1.6.2018</w:t>
            </w:r>
          </w:p>
        </w:tc>
        <w:tc>
          <w:tcPr>
            <w:tcW w:w="1164" w:type="dxa"/>
          </w:tcPr>
          <w:p w14:paraId="278EBC31" w14:textId="44D68DF0" w:rsidR="000C26E4" w:rsidRDefault="000C26E4" w:rsidP="002D4DBA">
            <w:pPr>
              <w:pStyle w:val="Akapitzlist"/>
              <w:ind w:left="0"/>
            </w:pPr>
            <w:r>
              <w:t>Czwartek</w:t>
            </w:r>
          </w:p>
        </w:tc>
        <w:tc>
          <w:tcPr>
            <w:tcW w:w="649" w:type="dxa"/>
          </w:tcPr>
          <w:p w14:paraId="29D671A7" w14:textId="76100A66" w:rsidR="000C26E4" w:rsidRDefault="000C26E4" w:rsidP="002D4DBA">
            <w:pPr>
              <w:pStyle w:val="Akapitzlist"/>
              <w:ind w:left="0"/>
            </w:pPr>
            <w:r>
              <w:t>8</w:t>
            </w:r>
          </w:p>
        </w:tc>
        <w:tc>
          <w:tcPr>
            <w:tcW w:w="924" w:type="dxa"/>
          </w:tcPr>
          <w:p w14:paraId="67012843" w14:textId="3A8980FE" w:rsidR="000C26E4" w:rsidRDefault="000C26E4" w:rsidP="002D4DBA">
            <w:pPr>
              <w:pStyle w:val="Akapitzlist"/>
              <w:ind w:left="0"/>
            </w:pPr>
            <w:r>
              <w:t>17</w:t>
            </w:r>
          </w:p>
        </w:tc>
      </w:tr>
      <w:tr w:rsidR="000C26E4" w14:paraId="63F2FAEF" w14:textId="32727D6A" w:rsidTr="00BF09E4">
        <w:trPr>
          <w:trHeight w:val="563"/>
        </w:trPr>
        <w:tc>
          <w:tcPr>
            <w:tcW w:w="1262" w:type="dxa"/>
          </w:tcPr>
          <w:p w14:paraId="6963F625" w14:textId="7B918BDF" w:rsidR="000C26E4" w:rsidRDefault="000C26E4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26" w:type="dxa"/>
          </w:tcPr>
          <w:p w14:paraId="3AE6D916" w14:textId="19AFDD2E" w:rsidR="000C26E4" w:rsidRDefault="000C26E4" w:rsidP="002D4DBA">
            <w:pPr>
              <w:pStyle w:val="Akapitzlist"/>
              <w:ind w:left="0"/>
            </w:pPr>
            <w:r>
              <w:t>Małaszewicze</w:t>
            </w:r>
          </w:p>
        </w:tc>
        <w:tc>
          <w:tcPr>
            <w:tcW w:w="1271" w:type="dxa"/>
          </w:tcPr>
          <w:p w14:paraId="4522ED32" w14:textId="6C889498" w:rsidR="000C26E4" w:rsidRDefault="000C26E4" w:rsidP="002D4DBA">
            <w:pPr>
              <w:pStyle w:val="Akapitzlist"/>
              <w:ind w:left="0"/>
            </w:pPr>
            <w:r>
              <w:t>40’HC</w:t>
            </w:r>
          </w:p>
        </w:tc>
        <w:tc>
          <w:tcPr>
            <w:tcW w:w="957" w:type="dxa"/>
          </w:tcPr>
          <w:p w14:paraId="67F26696" w14:textId="4EB98B92" w:rsidR="000C26E4" w:rsidRDefault="000C26E4" w:rsidP="002D4DBA">
            <w:pPr>
              <w:pStyle w:val="Akapitzlist"/>
              <w:ind w:left="0"/>
            </w:pPr>
            <w:r>
              <w:t>5000</w:t>
            </w:r>
          </w:p>
        </w:tc>
        <w:tc>
          <w:tcPr>
            <w:tcW w:w="1237" w:type="dxa"/>
          </w:tcPr>
          <w:p w14:paraId="59567703" w14:textId="439C5F01" w:rsidR="000C26E4" w:rsidRDefault="000C26E4" w:rsidP="002D4DBA">
            <w:pPr>
              <w:pStyle w:val="Akapitzlist"/>
              <w:ind w:left="0"/>
            </w:pPr>
            <w:r>
              <w:t>1.02.2018</w:t>
            </w:r>
          </w:p>
        </w:tc>
        <w:tc>
          <w:tcPr>
            <w:tcW w:w="1112" w:type="dxa"/>
          </w:tcPr>
          <w:p w14:paraId="652084DB" w14:textId="485AB52C" w:rsidR="000C26E4" w:rsidRDefault="000C26E4" w:rsidP="002D4DBA">
            <w:pPr>
              <w:pStyle w:val="Akapitzlist"/>
              <w:ind w:left="0"/>
            </w:pPr>
            <w:r>
              <w:t>1.6.2018</w:t>
            </w:r>
          </w:p>
        </w:tc>
        <w:tc>
          <w:tcPr>
            <w:tcW w:w="1164" w:type="dxa"/>
          </w:tcPr>
          <w:p w14:paraId="2B95AC70" w14:textId="5AE52902" w:rsidR="000C26E4" w:rsidRDefault="000C26E4" w:rsidP="002D4DBA">
            <w:pPr>
              <w:pStyle w:val="Akapitzlist"/>
              <w:ind w:left="0"/>
            </w:pPr>
            <w:r>
              <w:t>Wtorek</w:t>
            </w:r>
          </w:p>
        </w:tc>
        <w:tc>
          <w:tcPr>
            <w:tcW w:w="649" w:type="dxa"/>
          </w:tcPr>
          <w:p w14:paraId="2805073A" w14:textId="24630B45" w:rsidR="000C26E4" w:rsidRDefault="000C26E4" w:rsidP="002D4DBA">
            <w:pPr>
              <w:pStyle w:val="Akapitzlist"/>
              <w:ind w:left="0"/>
            </w:pPr>
            <w:r>
              <w:t>8</w:t>
            </w:r>
          </w:p>
        </w:tc>
        <w:tc>
          <w:tcPr>
            <w:tcW w:w="924" w:type="dxa"/>
          </w:tcPr>
          <w:p w14:paraId="6D4214A3" w14:textId="06829B61" w:rsidR="000C26E4" w:rsidRDefault="00F813BA" w:rsidP="002D4DBA">
            <w:pPr>
              <w:pStyle w:val="Akapitzlist"/>
              <w:ind w:left="0"/>
            </w:pPr>
            <w:r>
              <w:t>14</w:t>
            </w:r>
          </w:p>
        </w:tc>
      </w:tr>
    </w:tbl>
    <w:p w14:paraId="16A3488B" w14:textId="77777777" w:rsidR="009069EB" w:rsidRDefault="009069EB" w:rsidP="002D4DBA">
      <w:pPr>
        <w:pStyle w:val="Akapitzlist"/>
      </w:pPr>
    </w:p>
    <w:p w14:paraId="06B40BDE" w14:textId="77777777" w:rsidR="009069EB" w:rsidRDefault="009069EB" w:rsidP="002D4DBA">
      <w:pPr>
        <w:pStyle w:val="Akapitzlist"/>
      </w:pPr>
    </w:p>
    <w:p w14:paraId="44380729" w14:textId="66F4B999" w:rsidR="009069EB" w:rsidRDefault="009069EB" w:rsidP="002D4DBA">
      <w:pPr>
        <w:pStyle w:val="Akapitzlist"/>
      </w:pPr>
      <w:r>
        <w:t>Na tej podstawie System powinien wygenerować listę wyjść:</w:t>
      </w:r>
    </w:p>
    <w:p w14:paraId="34777C9F" w14:textId="77777777" w:rsidR="009069EB" w:rsidRDefault="009069EB" w:rsidP="002D4DBA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03"/>
        <w:gridCol w:w="1616"/>
        <w:gridCol w:w="1607"/>
        <w:gridCol w:w="1626"/>
        <w:gridCol w:w="1652"/>
        <w:gridCol w:w="1626"/>
      </w:tblGrid>
      <w:tr w:rsidR="00440AB9" w14:paraId="76ABB179" w14:textId="77777777" w:rsidTr="00440AB9">
        <w:tc>
          <w:tcPr>
            <w:tcW w:w="1603" w:type="dxa"/>
          </w:tcPr>
          <w:p w14:paraId="3670808B" w14:textId="02881EAE" w:rsidR="00F813BA" w:rsidRDefault="00440AB9" w:rsidP="002D4DBA">
            <w:pPr>
              <w:pStyle w:val="Akapitzlist"/>
              <w:ind w:left="0"/>
            </w:pPr>
            <w:r>
              <w:t>TOL</w:t>
            </w:r>
          </w:p>
        </w:tc>
        <w:tc>
          <w:tcPr>
            <w:tcW w:w="1616" w:type="dxa"/>
          </w:tcPr>
          <w:p w14:paraId="150025A5" w14:textId="17C620AF" w:rsidR="00F813BA" w:rsidRDefault="00440AB9" w:rsidP="002D4DBA">
            <w:pPr>
              <w:pStyle w:val="Akapitzlist"/>
              <w:ind w:left="0"/>
            </w:pPr>
            <w:r>
              <w:t>TOD</w:t>
            </w:r>
          </w:p>
        </w:tc>
        <w:tc>
          <w:tcPr>
            <w:tcW w:w="1607" w:type="dxa"/>
          </w:tcPr>
          <w:p w14:paraId="41B0F9EB" w14:textId="0EACE79D" w:rsidR="00F813BA" w:rsidRDefault="00440AB9" w:rsidP="002D4DBA">
            <w:pPr>
              <w:pStyle w:val="Akapitzlist"/>
              <w:ind w:left="0"/>
            </w:pPr>
            <w:r>
              <w:t>Rodzaj</w:t>
            </w:r>
          </w:p>
        </w:tc>
        <w:tc>
          <w:tcPr>
            <w:tcW w:w="1626" w:type="dxa"/>
          </w:tcPr>
          <w:p w14:paraId="3D707115" w14:textId="1D97C76A" w:rsidR="00F813BA" w:rsidRDefault="00F813BA" w:rsidP="002D4DBA">
            <w:pPr>
              <w:pStyle w:val="Akapitzlist"/>
              <w:ind w:left="0"/>
            </w:pPr>
            <w:proofErr w:type="spellStart"/>
            <w:r>
              <w:t>Cut</w:t>
            </w:r>
            <w:proofErr w:type="spellEnd"/>
            <w:r>
              <w:t>-off</w:t>
            </w:r>
          </w:p>
        </w:tc>
        <w:tc>
          <w:tcPr>
            <w:tcW w:w="1652" w:type="dxa"/>
          </w:tcPr>
          <w:p w14:paraId="1DAEFBC3" w14:textId="31D9A406" w:rsidR="00F813BA" w:rsidRDefault="00440AB9" w:rsidP="002D4DBA">
            <w:pPr>
              <w:pStyle w:val="Akapitzlist"/>
              <w:ind w:left="0"/>
            </w:pPr>
            <w:r>
              <w:t>W</w:t>
            </w:r>
            <w:r w:rsidR="00F813BA">
              <w:t>yjści</w:t>
            </w:r>
            <w:r>
              <w:t>e/ETD</w:t>
            </w:r>
          </w:p>
        </w:tc>
        <w:tc>
          <w:tcPr>
            <w:tcW w:w="1626" w:type="dxa"/>
          </w:tcPr>
          <w:p w14:paraId="5CFD261B" w14:textId="05764F4D" w:rsidR="00F813BA" w:rsidRDefault="00440AB9" w:rsidP="002D4DBA">
            <w:pPr>
              <w:pStyle w:val="Akapitzlist"/>
              <w:ind w:left="0"/>
            </w:pPr>
            <w:r>
              <w:t>Wejście/</w:t>
            </w:r>
            <w:r w:rsidR="00F813BA">
              <w:t>ETA</w:t>
            </w:r>
          </w:p>
        </w:tc>
      </w:tr>
      <w:tr w:rsidR="00D17589" w14:paraId="25EFFAAE" w14:textId="77777777" w:rsidTr="00440AB9">
        <w:tc>
          <w:tcPr>
            <w:tcW w:w="1603" w:type="dxa"/>
          </w:tcPr>
          <w:p w14:paraId="2F1DF1F6" w14:textId="66A23964" w:rsidR="00D17589" w:rsidRDefault="00D17589" w:rsidP="002D4DBA">
            <w:pPr>
              <w:pStyle w:val="Akapitzlist"/>
              <w:ind w:left="0"/>
            </w:pPr>
          </w:p>
        </w:tc>
        <w:tc>
          <w:tcPr>
            <w:tcW w:w="1616" w:type="dxa"/>
          </w:tcPr>
          <w:p w14:paraId="2AD83D50" w14:textId="2B012982" w:rsidR="00D17589" w:rsidRDefault="00D17589" w:rsidP="002D4DBA">
            <w:pPr>
              <w:pStyle w:val="Akapitzlist"/>
              <w:ind w:left="0"/>
            </w:pPr>
          </w:p>
        </w:tc>
        <w:tc>
          <w:tcPr>
            <w:tcW w:w="1607" w:type="dxa"/>
          </w:tcPr>
          <w:p w14:paraId="44B502D3" w14:textId="6043FB00" w:rsidR="00D17589" w:rsidRDefault="00D17589" w:rsidP="00D17589">
            <w:pPr>
              <w:pStyle w:val="Akapitzlist"/>
              <w:ind w:left="0"/>
            </w:pPr>
          </w:p>
        </w:tc>
        <w:tc>
          <w:tcPr>
            <w:tcW w:w="1626" w:type="dxa"/>
          </w:tcPr>
          <w:p w14:paraId="6F3A2D8B" w14:textId="78809102" w:rsidR="00D17589" w:rsidRDefault="00D17589" w:rsidP="002D4DBA">
            <w:pPr>
              <w:pStyle w:val="Akapitzlist"/>
              <w:ind w:left="0"/>
            </w:pPr>
            <w:r>
              <w:t xml:space="preserve">=Wyjście – </w:t>
            </w:r>
            <w:proofErr w:type="spellStart"/>
            <w:r>
              <w:t>cut</w:t>
            </w:r>
            <w:proofErr w:type="spellEnd"/>
            <w:r>
              <w:t>-off</w:t>
            </w:r>
          </w:p>
        </w:tc>
        <w:tc>
          <w:tcPr>
            <w:tcW w:w="1652" w:type="dxa"/>
          </w:tcPr>
          <w:p w14:paraId="25F225FC" w14:textId="23089D29" w:rsidR="00D17589" w:rsidRDefault="00C92975" w:rsidP="002D4DBA">
            <w:pPr>
              <w:pStyle w:val="Akapitzlist"/>
              <w:ind w:left="0"/>
            </w:pPr>
            <w:r>
              <w:t xml:space="preserve">=Każdy czwartek </w:t>
            </w:r>
            <w:r w:rsidR="00D17589">
              <w:t>d</w:t>
            </w:r>
            <w:r>
              <w:t>o</w:t>
            </w:r>
            <w:r w:rsidR="00D17589">
              <w:t xml:space="preserve"> daty ważności włącznie</w:t>
            </w:r>
          </w:p>
        </w:tc>
        <w:tc>
          <w:tcPr>
            <w:tcW w:w="1626" w:type="dxa"/>
          </w:tcPr>
          <w:p w14:paraId="55A7EB05" w14:textId="1F09D41C" w:rsidR="00D17589" w:rsidRDefault="00D17589" w:rsidP="002D4DBA">
            <w:pPr>
              <w:pStyle w:val="Akapitzlist"/>
              <w:ind w:left="0"/>
            </w:pPr>
            <w:r>
              <w:t>=Wyjście +TT</w:t>
            </w:r>
          </w:p>
        </w:tc>
      </w:tr>
      <w:tr w:rsidR="00D17589" w14:paraId="0C3C08C0" w14:textId="77777777" w:rsidTr="00440AB9">
        <w:tc>
          <w:tcPr>
            <w:tcW w:w="1603" w:type="dxa"/>
          </w:tcPr>
          <w:p w14:paraId="7D1DB786" w14:textId="60736050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78169187" w14:textId="4542BA0C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14D9E002" w14:textId="2BE84829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057358DD" w14:textId="0F29BCC0" w:rsidR="00D17589" w:rsidRDefault="00D17589" w:rsidP="002D4DBA">
            <w:pPr>
              <w:pStyle w:val="Akapitzlist"/>
              <w:ind w:left="0"/>
            </w:pPr>
            <w:r>
              <w:t>24.01.2018</w:t>
            </w:r>
          </w:p>
        </w:tc>
        <w:tc>
          <w:tcPr>
            <w:tcW w:w="1652" w:type="dxa"/>
          </w:tcPr>
          <w:p w14:paraId="3524C93D" w14:textId="6F5FFB29" w:rsidR="00D17589" w:rsidRDefault="00D17589" w:rsidP="002D4DBA">
            <w:pPr>
              <w:pStyle w:val="Akapitzlist"/>
              <w:ind w:left="0"/>
            </w:pPr>
            <w:r>
              <w:t>1.02.2018</w:t>
            </w:r>
          </w:p>
        </w:tc>
        <w:tc>
          <w:tcPr>
            <w:tcW w:w="1626" w:type="dxa"/>
          </w:tcPr>
          <w:p w14:paraId="5F48F06A" w14:textId="07BA93FC" w:rsidR="00D17589" w:rsidRDefault="00D17589" w:rsidP="002D4DBA">
            <w:pPr>
              <w:pStyle w:val="Akapitzlist"/>
              <w:ind w:left="0"/>
            </w:pPr>
            <w:r>
              <w:t>18.02.2018</w:t>
            </w:r>
          </w:p>
        </w:tc>
      </w:tr>
      <w:tr w:rsidR="00D17589" w14:paraId="69D0B7D5" w14:textId="77777777" w:rsidTr="00440AB9">
        <w:tc>
          <w:tcPr>
            <w:tcW w:w="1603" w:type="dxa"/>
          </w:tcPr>
          <w:p w14:paraId="431D7AA9" w14:textId="092512A8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5CF78BD2" w14:textId="6E496EA0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1FBBDCBF" w14:textId="1225E7CA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05103C9E" w14:textId="5996F45F" w:rsidR="00D17589" w:rsidRDefault="00D17589" w:rsidP="002D4DBA">
            <w:pPr>
              <w:pStyle w:val="Akapitzlist"/>
              <w:ind w:left="0"/>
            </w:pPr>
            <w:r>
              <w:t>31.01.2018</w:t>
            </w:r>
          </w:p>
        </w:tc>
        <w:tc>
          <w:tcPr>
            <w:tcW w:w="1652" w:type="dxa"/>
          </w:tcPr>
          <w:p w14:paraId="5AF239D6" w14:textId="5339E701" w:rsidR="00D17589" w:rsidRDefault="00D17589" w:rsidP="002D4DBA">
            <w:pPr>
              <w:pStyle w:val="Akapitzlist"/>
              <w:ind w:left="0"/>
            </w:pPr>
            <w:r>
              <w:t>8.02.2018</w:t>
            </w:r>
          </w:p>
        </w:tc>
        <w:tc>
          <w:tcPr>
            <w:tcW w:w="1626" w:type="dxa"/>
          </w:tcPr>
          <w:p w14:paraId="19A1A8AD" w14:textId="754C35D8" w:rsidR="00D17589" w:rsidRDefault="00D17589" w:rsidP="002D4DBA">
            <w:pPr>
              <w:pStyle w:val="Akapitzlist"/>
              <w:ind w:left="0"/>
            </w:pPr>
            <w:r>
              <w:t>25.02.2018</w:t>
            </w:r>
          </w:p>
        </w:tc>
      </w:tr>
      <w:tr w:rsidR="00D17589" w14:paraId="62F546F7" w14:textId="77777777" w:rsidTr="00440AB9">
        <w:tc>
          <w:tcPr>
            <w:tcW w:w="1603" w:type="dxa"/>
          </w:tcPr>
          <w:p w14:paraId="122D2920" w14:textId="0D65652F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698F769B" w14:textId="18E07AB8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3FC60B2D" w14:textId="3D1120B6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2BA78249" w14:textId="61129279" w:rsidR="00D17589" w:rsidRDefault="00D17589" w:rsidP="002D4DBA">
            <w:pPr>
              <w:pStyle w:val="Akapitzlist"/>
              <w:ind w:left="0"/>
            </w:pPr>
            <w:r>
              <w:t>7.02.2018</w:t>
            </w:r>
          </w:p>
        </w:tc>
        <w:tc>
          <w:tcPr>
            <w:tcW w:w="1652" w:type="dxa"/>
          </w:tcPr>
          <w:p w14:paraId="543DE231" w14:textId="6B49668E" w:rsidR="00D17589" w:rsidRDefault="00D17589" w:rsidP="002D4DBA">
            <w:pPr>
              <w:pStyle w:val="Akapitzlist"/>
              <w:ind w:left="0"/>
            </w:pPr>
            <w:r>
              <w:t>15.02.2018</w:t>
            </w:r>
          </w:p>
        </w:tc>
        <w:tc>
          <w:tcPr>
            <w:tcW w:w="1626" w:type="dxa"/>
          </w:tcPr>
          <w:p w14:paraId="651B4A10" w14:textId="0F552EF8" w:rsidR="00D17589" w:rsidRDefault="00D17589" w:rsidP="002D4DBA">
            <w:pPr>
              <w:pStyle w:val="Akapitzlist"/>
              <w:ind w:left="0"/>
            </w:pPr>
            <w:r>
              <w:t>4.03.2018</w:t>
            </w:r>
          </w:p>
        </w:tc>
      </w:tr>
      <w:tr w:rsidR="00D17589" w14:paraId="26C9E61E" w14:textId="77777777" w:rsidTr="00440AB9">
        <w:tc>
          <w:tcPr>
            <w:tcW w:w="1603" w:type="dxa"/>
          </w:tcPr>
          <w:p w14:paraId="328C7D63" w14:textId="20472C56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52B2FE0E" w14:textId="79B61040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37C936AE" w14:textId="35A528B8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3D4371A6" w14:textId="5A3E7B58" w:rsidR="00D17589" w:rsidRDefault="00D17589" w:rsidP="002D4DBA">
            <w:pPr>
              <w:pStyle w:val="Akapitzlist"/>
              <w:ind w:left="0"/>
            </w:pPr>
            <w:r>
              <w:t>14.02.2018</w:t>
            </w:r>
          </w:p>
        </w:tc>
        <w:tc>
          <w:tcPr>
            <w:tcW w:w="1652" w:type="dxa"/>
          </w:tcPr>
          <w:p w14:paraId="5F6BCF3C" w14:textId="1563E5E1" w:rsidR="00D17589" w:rsidRDefault="00D17589" w:rsidP="00440AB9">
            <w:pPr>
              <w:pStyle w:val="Akapitzlist"/>
              <w:ind w:left="0"/>
            </w:pPr>
            <w:r>
              <w:t>22.02.2018</w:t>
            </w:r>
          </w:p>
        </w:tc>
        <w:tc>
          <w:tcPr>
            <w:tcW w:w="1626" w:type="dxa"/>
          </w:tcPr>
          <w:p w14:paraId="45FA1A25" w14:textId="44F4DFEC" w:rsidR="00D17589" w:rsidRDefault="00D17589" w:rsidP="002D4DBA">
            <w:pPr>
              <w:pStyle w:val="Akapitzlist"/>
              <w:ind w:left="0"/>
            </w:pPr>
            <w:r>
              <w:t>11.03.2018</w:t>
            </w:r>
          </w:p>
        </w:tc>
      </w:tr>
      <w:tr w:rsidR="00D17589" w14:paraId="5036D896" w14:textId="77777777" w:rsidTr="00440AB9">
        <w:tc>
          <w:tcPr>
            <w:tcW w:w="1603" w:type="dxa"/>
          </w:tcPr>
          <w:p w14:paraId="7001A981" w14:textId="6F07E9FB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0AD0BECA" w14:textId="5916638C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053407DB" w14:textId="55B65F9E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381E0013" w14:textId="34D276AB" w:rsidR="00D17589" w:rsidRDefault="00D17589" w:rsidP="002D4DBA">
            <w:pPr>
              <w:pStyle w:val="Akapitzlist"/>
              <w:ind w:left="0"/>
            </w:pPr>
            <w:r>
              <w:t>21.02.2018</w:t>
            </w:r>
          </w:p>
        </w:tc>
        <w:tc>
          <w:tcPr>
            <w:tcW w:w="1652" w:type="dxa"/>
          </w:tcPr>
          <w:p w14:paraId="71F5B67C" w14:textId="129DE89F" w:rsidR="00D17589" w:rsidRDefault="00D17589" w:rsidP="00440AB9">
            <w:pPr>
              <w:pStyle w:val="Akapitzlist"/>
              <w:ind w:left="0"/>
            </w:pPr>
            <w:r>
              <w:t>1.03.2018</w:t>
            </w:r>
          </w:p>
        </w:tc>
        <w:tc>
          <w:tcPr>
            <w:tcW w:w="1626" w:type="dxa"/>
          </w:tcPr>
          <w:p w14:paraId="7A66AE3A" w14:textId="2C8B95A3" w:rsidR="00D17589" w:rsidRDefault="00D17589" w:rsidP="002D4DBA">
            <w:pPr>
              <w:pStyle w:val="Akapitzlist"/>
              <w:ind w:left="0"/>
            </w:pPr>
            <w:r>
              <w:t>18.03.2018</w:t>
            </w:r>
          </w:p>
        </w:tc>
      </w:tr>
      <w:tr w:rsidR="00D17589" w14:paraId="527D94BA" w14:textId="77777777" w:rsidTr="00440AB9">
        <w:tc>
          <w:tcPr>
            <w:tcW w:w="1603" w:type="dxa"/>
          </w:tcPr>
          <w:p w14:paraId="3A065D9D" w14:textId="2093C0CD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214225D5" w14:textId="5F5838FC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01B20F09" w14:textId="568F0472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26F777A8" w14:textId="59BABDB9" w:rsidR="00D17589" w:rsidRDefault="00D17589" w:rsidP="002D4DBA">
            <w:pPr>
              <w:pStyle w:val="Akapitzlist"/>
              <w:ind w:left="0"/>
            </w:pPr>
            <w:r>
              <w:t>28.02.2018</w:t>
            </w:r>
          </w:p>
        </w:tc>
        <w:tc>
          <w:tcPr>
            <w:tcW w:w="1652" w:type="dxa"/>
          </w:tcPr>
          <w:p w14:paraId="7EB62206" w14:textId="338E0C9A" w:rsidR="00D17589" w:rsidRDefault="00D17589" w:rsidP="00440AB9">
            <w:pPr>
              <w:pStyle w:val="Akapitzlist"/>
              <w:ind w:left="0"/>
            </w:pPr>
            <w:r>
              <w:t>8.03.2018</w:t>
            </w:r>
          </w:p>
        </w:tc>
        <w:tc>
          <w:tcPr>
            <w:tcW w:w="1626" w:type="dxa"/>
          </w:tcPr>
          <w:p w14:paraId="2C4447A7" w14:textId="3CE8F2FF" w:rsidR="00D17589" w:rsidRDefault="00D17589" w:rsidP="002D4DBA">
            <w:pPr>
              <w:pStyle w:val="Akapitzlist"/>
              <w:ind w:left="0"/>
            </w:pPr>
            <w:r>
              <w:t>25.03.2018</w:t>
            </w:r>
          </w:p>
        </w:tc>
      </w:tr>
      <w:tr w:rsidR="00D17589" w14:paraId="05BAF162" w14:textId="77777777" w:rsidTr="00440AB9">
        <w:tc>
          <w:tcPr>
            <w:tcW w:w="1603" w:type="dxa"/>
          </w:tcPr>
          <w:p w14:paraId="4A608BD5" w14:textId="6FCAECC7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74E1395A" w14:textId="56EA86A0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7F621CC4" w14:textId="7E3B9D89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71F67AC5" w14:textId="5648FE78" w:rsidR="00D17589" w:rsidRDefault="00D17589" w:rsidP="002D4DBA">
            <w:pPr>
              <w:pStyle w:val="Akapitzlist"/>
              <w:ind w:left="0"/>
            </w:pPr>
            <w:r>
              <w:t>7.03.2018</w:t>
            </w:r>
          </w:p>
        </w:tc>
        <w:tc>
          <w:tcPr>
            <w:tcW w:w="1652" w:type="dxa"/>
          </w:tcPr>
          <w:p w14:paraId="17D0C33E" w14:textId="003B27C1" w:rsidR="00D17589" w:rsidRDefault="00D17589" w:rsidP="00440AB9">
            <w:pPr>
              <w:pStyle w:val="Akapitzlist"/>
              <w:ind w:left="0"/>
            </w:pPr>
            <w:r>
              <w:t>15.03.2018</w:t>
            </w:r>
          </w:p>
        </w:tc>
        <w:tc>
          <w:tcPr>
            <w:tcW w:w="1626" w:type="dxa"/>
          </w:tcPr>
          <w:p w14:paraId="3EDED5C0" w14:textId="17D05E1B" w:rsidR="00D17589" w:rsidRDefault="00D17589" w:rsidP="009828D2">
            <w:pPr>
              <w:pStyle w:val="Akapitzlist"/>
              <w:ind w:left="0"/>
            </w:pPr>
            <w:r>
              <w:t>1.04.2018</w:t>
            </w:r>
          </w:p>
        </w:tc>
      </w:tr>
      <w:tr w:rsidR="00D17589" w14:paraId="5810DB1E" w14:textId="77777777" w:rsidTr="00440AB9">
        <w:tc>
          <w:tcPr>
            <w:tcW w:w="1603" w:type="dxa"/>
          </w:tcPr>
          <w:p w14:paraId="659ACC00" w14:textId="19B2E3FE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7E90FEC1" w14:textId="7EE155CB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1B8A1B64" w14:textId="25A55ABD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1C4986C0" w14:textId="12EDAF92" w:rsidR="00D17589" w:rsidRDefault="00D17589" w:rsidP="00440AB9">
            <w:pPr>
              <w:pStyle w:val="Akapitzlist"/>
              <w:ind w:left="0"/>
            </w:pPr>
            <w:r>
              <w:t>14.03.2018</w:t>
            </w:r>
          </w:p>
        </w:tc>
        <w:tc>
          <w:tcPr>
            <w:tcW w:w="1652" w:type="dxa"/>
          </w:tcPr>
          <w:p w14:paraId="4BC328CD" w14:textId="18E5425F" w:rsidR="00D17589" w:rsidRDefault="00D17589" w:rsidP="00440AB9">
            <w:pPr>
              <w:pStyle w:val="Akapitzlist"/>
              <w:ind w:left="0"/>
            </w:pPr>
            <w:r>
              <w:t>22.03.2018</w:t>
            </w:r>
          </w:p>
        </w:tc>
        <w:tc>
          <w:tcPr>
            <w:tcW w:w="1626" w:type="dxa"/>
          </w:tcPr>
          <w:p w14:paraId="19010B07" w14:textId="346DF82A" w:rsidR="00D17589" w:rsidRDefault="00D17589" w:rsidP="002D4DBA">
            <w:pPr>
              <w:pStyle w:val="Akapitzlist"/>
              <w:ind w:left="0"/>
            </w:pPr>
            <w:r>
              <w:t>8.04.2018</w:t>
            </w:r>
          </w:p>
        </w:tc>
      </w:tr>
      <w:tr w:rsidR="00D17589" w14:paraId="40B0B671" w14:textId="77777777" w:rsidTr="00440AB9">
        <w:trPr>
          <w:trHeight w:val="262"/>
        </w:trPr>
        <w:tc>
          <w:tcPr>
            <w:tcW w:w="1603" w:type="dxa"/>
          </w:tcPr>
          <w:p w14:paraId="1CCF00CC" w14:textId="1D7FB83B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4C5E6129" w14:textId="47CB787D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5BC22D92" w14:textId="63DA3112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435B2569" w14:textId="524816B1" w:rsidR="00D17589" w:rsidRDefault="00D17589" w:rsidP="002D4DBA">
            <w:pPr>
              <w:pStyle w:val="Akapitzlist"/>
              <w:ind w:left="0"/>
            </w:pPr>
            <w:r>
              <w:t>21.03.2018</w:t>
            </w:r>
          </w:p>
        </w:tc>
        <w:tc>
          <w:tcPr>
            <w:tcW w:w="1652" w:type="dxa"/>
          </w:tcPr>
          <w:p w14:paraId="1AB71227" w14:textId="15B97DFD" w:rsidR="00D17589" w:rsidRDefault="00D17589" w:rsidP="00440AB9">
            <w:pPr>
              <w:pStyle w:val="Akapitzlist"/>
              <w:ind w:left="0"/>
            </w:pPr>
            <w:r>
              <w:t>29.02.2018</w:t>
            </w:r>
          </w:p>
        </w:tc>
        <w:tc>
          <w:tcPr>
            <w:tcW w:w="1626" w:type="dxa"/>
          </w:tcPr>
          <w:p w14:paraId="7C400FF2" w14:textId="1CD52D3D" w:rsidR="00D17589" w:rsidRDefault="00D17589" w:rsidP="002D4DBA">
            <w:pPr>
              <w:pStyle w:val="Akapitzlist"/>
              <w:ind w:left="0"/>
            </w:pPr>
            <w:r>
              <w:t>15.04.2018</w:t>
            </w:r>
          </w:p>
        </w:tc>
      </w:tr>
      <w:tr w:rsidR="00D17589" w14:paraId="6AFB9A28" w14:textId="77777777" w:rsidTr="00440AB9">
        <w:trPr>
          <w:trHeight w:val="262"/>
        </w:trPr>
        <w:tc>
          <w:tcPr>
            <w:tcW w:w="1603" w:type="dxa"/>
          </w:tcPr>
          <w:p w14:paraId="574E5566" w14:textId="5155DCE0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732F10C7" w14:textId="66077063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6FA3A39E" w14:textId="466F7F33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73C8D204" w14:textId="6908BAD7" w:rsidR="00D17589" w:rsidRDefault="00D17589" w:rsidP="002D4DBA">
            <w:pPr>
              <w:pStyle w:val="Akapitzlist"/>
              <w:ind w:left="0"/>
            </w:pPr>
            <w:r>
              <w:t>28.03.2018</w:t>
            </w:r>
          </w:p>
        </w:tc>
        <w:tc>
          <w:tcPr>
            <w:tcW w:w="1652" w:type="dxa"/>
          </w:tcPr>
          <w:p w14:paraId="7A2DD9C3" w14:textId="3781E28A" w:rsidR="00D17589" w:rsidRDefault="00D17589" w:rsidP="00440AB9">
            <w:pPr>
              <w:pStyle w:val="Akapitzlist"/>
              <w:ind w:left="0"/>
            </w:pPr>
            <w:r>
              <w:t>5.04.2018</w:t>
            </w:r>
          </w:p>
        </w:tc>
        <w:tc>
          <w:tcPr>
            <w:tcW w:w="1626" w:type="dxa"/>
          </w:tcPr>
          <w:p w14:paraId="4C0806D9" w14:textId="7D1A225B" w:rsidR="00D17589" w:rsidRDefault="00D17589" w:rsidP="002D4DBA">
            <w:pPr>
              <w:pStyle w:val="Akapitzlist"/>
              <w:ind w:left="0"/>
            </w:pPr>
            <w:r>
              <w:t>22.04.2018</w:t>
            </w:r>
          </w:p>
        </w:tc>
      </w:tr>
      <w:tr w:rsidR="00D17589" w14:paraId="3C205100" w14:textId="77777777" w:rsidTr="00440AB9">
        <w:trPr>
          <w:trHeight w:val="262"/>
        </w:trPr>
        <w:tc>
          <w:tcPr>
            <w:tcW w:w="1603" w:type="dxa"/>
          </w:tcPr>
          <w:p w14:paraId="4C3DA545" w14:textId="3ED041F8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73FA30F7" w14:textId="567FA02F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603558F5" w14:textId="793103C9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79A29820" w14:textId="538B8F9F" w:rsidR="00D17589" w:rsidRDefault="00D17589" w:rsidP="002D4DBA">
            <w:pPr>
              <w:pStyle w:val="Akapitzlist"/>
              <w:ind w:left="0"/>
            </w:pPr>
            <w:r>
              <w:t>4.04.2018</w:t>
            </w:r>
          </w:p>
        </w:tc>
        <w:tc>
          <w:tcPr>
            <w:tcW w:w="1652" w:type="dxa"/>
          </w:tcPr>
          <w:p w14:paraId="6DB2FDC1" w14:textId="35DDA358" w:rsidR="00D17589" w:rsidRDefault="00D17589" w:rsidP="00440AB9">
            <w:pPr>
              <w:pStyle w:val="Akapitzlist"/>
              <w:ind w:left="0"/>
            </w:pPr>
            <w:r>
              <w:t>12.04.2018</w:t>
            </w:r>
          </w:p>
        </w:tc>
        <w:tc>
          <w:tcPr>
            <w:tcW w:w="1626" w:type="dxa"/>
          </w:tcPr>
          <w:p w14:paraId="06BDD851" w14:textId="521FB189" w:rsidR="00D17589" w:rsidRDefault="00D17589" w:rsidP="002D4DBA">
            <w:pPr>
              <w:pStyle w:val="Akapitzlist"/>
              <w:ind w:left="0"/>
            </w:pPr>
            <w:r>
              <w:t>29.04.2018</w:t>
            </w:r>
          </w:p>
        </w:tc>
      </w:tr>
      <w:tr w:rsidR="00D17589" w14:paraId="0E8DD6D7" w14:textId="77777777" w:rsidTr="00440AB9">
        <w:trPr>
          <w:trHeight w:val="262"/>
        </w:trPr>
        <w:tc>
          <w:tcPr>
            <w:tcW w:w="1603" w:type="dxa"/>
          </w:tcPr>
          <w:p w14:paraId="72BD3ED3" w14:textId="7D48F6DD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61201844" w14:textId="73336DCC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274FCD09" w14:textId="17083282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3B798E10" w14:textId="30866165" w:rsidR="00D17589" w:rsidRDefault="00D17589" w:rsidP="002D4DBA">
            <w:pPr>
              <w:pStyle w:val="Akapitzlist"/>
              <w:ind w:left="0"/>
            </w:pPr>
            <w:r>
              <w:t>7.03.2018</w:t>
            </w:r>
          </w:p>
        </w:tc>
        <w:tc>
          <w:tcPr>
            <w:tcW w:w="1652" w:type="dxa"/>
          </w:tcPr>
          <w:p w14:paraId="414BD3B4" w14:textId="2E533410" w:rsidR="00D17589" w:rsidRDefault="00D17589" w:rsidP="00440AB9">
            <w:pPr>
              <w:pStyle w:val="Akapitzlist"/>
              <w:ind w:left="0"/>
            </w:pPr>
            <w:r>
              <w:t>15.03.2018</w:t>
            </w:r>
          </w:p>
        </w:tc>
        <w:tc>
          <w:tcPr>
            <w:tcW w:w="1626" w:type="dxa"/>
          </w:tcPr>
          <w:p w14:paraId="15057CB5" w14:textId="49011185" w:rsidR="00D17589" w:rsidRDefault="00D17589" w:rsidP="002D4DBA">
            <w:pPr>
              <w:pStyle w:val="Akapitzlist"/>
              <w:ind w:left="0"/>
            </w:pPr>
            <w:r>
              <w:t>1.04.2018</w:t>
            </w:r>
          </w:p>
        </w:tc>
      </w:tr>
      <w:tr w:rsidR="00D17589" w14:paraId="444232CA" w14:textId="77777777" w:rsidTr="00440AB9">
        <w:trPr>
          <w:trHeight w:val="262"/>
        </w:trPr>
        <w:tc>
          <w:tcPr>
            <w:tcW w:w="1603" w:type="dxa"/>
          </w:tcPr>
          <w:p w14:paraId="4EB72BCA" w14:textId="3AA33A29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6417BD52" w14:textId="22FB1B60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7DC6E3ED" w14:textId="1655FB9B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522305F0" w14:textId="7BA238F4" w:rsidR="00D17589" w:rsidRDefault="00D17589" w:rsidP="002D4DBA">
            <w:pPr>
              <w:pStyle w:val="Akapitzlist"/>
              <w:ind w:left="0"/>
            </w:pPr>
            <w:r>
              <w:t>14.03.2018</w:t>
            </w:r>
          </w:p>
        </w:tc>
        <w:tc>
          <w:tcPr>
            <w:tcW w:w="1652" w:type="dxa"/>
          </w:tcPr>
          <w:p w14:paraId="24A7B85B" w14:textId="196FEC11" w:rsidR="00D17589" w:rsidRDefault="00D17589" w:rsidP="00440AB9">
            <w:pPr>
              <w:pStyle w:val="Akapitzlist"/>
              <w:ind w:left="0"/>
            </w:pPr>
            <w:r>
              <w:t>22.03.2018</w:t>
            </w:r>
          </w:p>
        </w:tc>
        <w:tc>
          <w:tcPr>
            <w:tcW w:w="1626" w:type="dxa"/>
          </w:tcPr>
          <w:p w14:paraId="515851AD" w14:textId="75C012BA" w:rsidR="00D17589" w:rsidRDefault="00D17589" w:rsidP="002D4DBA">
            <w:pPr>
              <w:pStyle w:val="Akapitzlist"/>
              <w:ind w:left="0"/>
            </w:pPr>
            <w:r>
              <w:t>8.04.2018</w:t>
            </w:r>
          </w:p>
        </w:tc>
      </w:tr>
      <w:tr w:rsidR="00D17589" w14:paraId="258111F0" w14:textId="77777777" w:rsidTr="00440AB9">
        <w:trPr>
          <w:trHeight w:val="262"/>
        </w:trPr>
        <w:tc>
          <w:tcPr>
            <w:tcW w:w="1603" w:type="dxa"/>
          </w:tcPr>
          <w:p w14:paraId="3380ED4F" w14:textId="6399EFCA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741CCA5C" w14:textId="2390FCCA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0F8C2363" w14:textId="0C3E9426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0E36391A" w14:textId="52F10E37" w:rsidR="00D17589" w:rsidRDefault="00D17589" w:rsidP="002D4DBA">
            <w:pPr>
              <w:pStyle w:val="Akapitzlist"/>
              <w:ind w:left="0"/>
            </w:pPr>
            <w:r>
              <w:t>21.03.2018</w:t>
            </w:r>
          </w:p>
        </w:tc>
        <w:tc>
          <w:tcPr>
            <w:tcW w:w="1652" w:type="dxa"/>
          </w:tcPr>
          <w:p w14:paraId="51394D65" w14:textId="2709321A" w:rsidR="00D17589" w:rsidRDefault="00D17589" w:rsidP="00440AB9">
            <w:pPr>
              <w:pStyle w:val="Akapitzlist"/>
              <w:ind w:left="0"/>
            </w:pPr>
            <w:r>
              <w:t>29.03.2018</w:t>
            </w:r>
          </w:p>
        </w:tc>
        <w:tc>
          <w:tcPr>
            <w:tcW w:w="1626" w:type="dxa"/>
          </w:tcPr>
          <w:p w14:paraId="1E5B0950" w14:textId="6EFD9334" w:rsidR="00D17589" w:rsidRDefault="00D17589" w:rsidP="002D4DBA">
            <w:pPr>
              <w:pStyle w:val="Akapitzlist"/>
              <w:ind w:left="0"/>
            </w:pPr>
            <w:r>
              <w:t>15.04.2018</w:t>
            </w:r>
          </w:p>
        </w:tc>
      </w:tr>
      <w:tr w:rsidR="00D17589" w14:paraId="2327E3C7" w14:textId="77777777" w:rsidTr="00440AB9">
        <w:trPr>
          <w:trHeight w:val="262"/>
        </w:trPr>
        <w:tc>
          <w:tcPr>
            <w:tcW w:w="1603" w:type="dxa"/>
          </w:tcPr>
          <w:p w14:paraId="213BDA87" w14:textId="4C5A0490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103B3F3E" w14:textId="346DD5CA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4BF5EAF7" w14:textId="74AF792D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3443DD79" w14:textId="04BB35EA" w:rsidR="00D17589" w:rsidRDefault="00D17589" w:rsidP="002D4DBA">
            <w:pPr>
              <w:pStyle w:val="Akapitzlist"/>
              <w:ind w:left="0"/>
            </w:pPr>
            <w:r>
              <w:t>28.03.2018</w:t>
            </w:r>
          </w:p>
        </w:tc>
        <w:tc>
          <w:tcPr>
            <w:tcW w:w="1652" w:type="dxa"/>
          </w:tcPr>
          <w:p w14:paraId="2A943955" w14:textId="26D3D74E" w:rsidR="00D17589" w:rsidRDefault="00D17589" w:rsidP="00440AB9">
            <w:pPr>
              <w:pStyle w:val="Akapitzlist"/>
              <w:ind w:left="0"/>
            </w:pPr>
            <w:r>
              <w:t>5.04.2018</w:t>
            </w:r>
          </w:p>
        </w:tc>
        <w:tc>
          <w:tcPr>
            <w:tcW w:w="1626" w:type="dxa"/>
          </w:tcPr>
          <w:p w14:paraId="13684B92" w14:textId="28661342" w:rsidR="00D17589" w:rsidRDefault="00D17589" w:rsidP="002D4DBA">
            <w:pPr>
              <w:pStyle w:val="Akapitzlist"/>
              <w:ind w:left="0"/>
            </w:pPr>
            <w:r>
              <w:t>22.04.2018</w:t>
            </w:r>
          </w:p>
        </w:tc>
      </w:tr>
      <w:tr w:rsidR="00D17589" w14:paraId="14FA0889" w14:textId="77777777" w:rsidTr="00440AB9">
        <w:trPr>
          <w:trHeight w:val="262"/>
        </w:trPr>
        <w:tc>
          <w:tcPr>
            <w:tcW w:w="1603" w:type="dxa"/>
          </w:tcPr>
          <w:p w14:paraId="4D0A1AED" w14:textId="57261B4D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17B7D3E9" w14:textId="6BF24744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02495502" w14:textId="48A4E3EE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524EEC84" w14:textId="1D1014FF" w:rsidR="00D17589" w:rsidRDefault="00D17589" w:rsidP="002D4DBA">
            <w:pPr>
              <w:pStyle w:val="Akapitzlist"/>
              <w:ind w:left="0"/>
            </w:pPr>
            <w:r>
              <w:t>4.04.2018</w:t>
            </w:r>
          </w:p>
        </w:tc>
        <w:tc>
          <w:tcPr>
            <w:tcW w:w="1652" w:type="dxa"/>
          </w:tcPr>
          <w:p w14:paraId="38D4660A" w14:textId="27F7863B" w:rsidR="00D17589" w:rsidRDefault="00D17589" w:rsidP="00440AB9">
            <w:pPr>
              <w:pStyle w:val="Akapitzlist"/>
              <w:ind w:left="0"/>
            </w:pPr>
            <w:r>
              <w:t>12.04.2018</w:t>
            </w:r>
          </w:p>
        </w:tc>
        <w:tc>
          <w:tcPr>
            <w:tcW w:w="1626" w:type="dxa"/>
          </w:tcPr>
          <w:p w14:paraId="475B4F32" w14:textId="265BBCC8" w:rsidR="00D17589" w:rsidRDefault="00D17589" w:rsidP="002D4DBA">
            <w:pPr>
              <w:pStyle w:val="Akapitzlist"/>
              <w:ind w:left="0"/>
            </w:pPr>
            <w:r>
              <w:t>29.04.2018</w:t>
            </w:r>
          </w:p>
        </w:tc>
      </w:tr>
      <w:tr w:rsidR="00D17589" w14:paraId="40925568" w14:textId="77777777" w:rsidTr="00440AB9">
        <w:trPr>
          <w:trHeight w:val="262"/>
        </w:trPr>
        <w:tc>
          <w:tcPr>
            <w:tcW w:w="1603" w:type="dxa"/>
          </w:tcPr>
          <w:p w14:paraId="406FA3DB" w14:textId="70079D4B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15EDE33A" w14:textId="6F2A3C2E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6232D34D" w14:textId="4253AD51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52E129C2" w14:textId="0D023CF4" w:rsidR="00D17589" w:rsidRDefault="00D17589" w:rsidP="002D4DBA">
            <w:pPr>
              <w:pStyle w:val="Akapitzlist"/>
              <w:ind w:left="0"/>
            </w:pPr>
            <w:r>
              <w:t>11.04.2018</w:t>
            </w:r>
          </w:p>
        </w:tc>
        <w:tc>
          <w:tcPr>
            <w:tcW w:w="1652" w:type="dxa"/>
          </w:tcPr>
          <w:p w14:paraId="230BC9D3" w14:textId="0B20165A" w:rsidR="00D17589" w:rsidRDefault="00D17589" w:rsidP="00440AB9">
            <w:pPr>
              <w:pStyle w:val="Akapitzlist"/>
              <w:ind w:left="0"/>
            </w:pPr>
            <w:r>
              <w:t>19.04.2018</w:t>
            </w:r>
          </w:p>
        </w:tc>
        <w:tc>
          <w:tcPr>
            <w:tcW w:w="1626" w:type="dxa"/>
          </w:tcPr>
          <w:p w14:paraId="164A6F08" w14:textId="5F9147F7" w:rsidR="00D17589" w:rsidRDefault="00D17589" w:rsidP="002D4DBA">
            <w:pPr>
              <w:pStyle w:val="Akapitzlist"/>
              <w:ind w:left="0"/>
            </w:pPr>
            <w:r>
              <w:t>6.05.2018</w:t>
            </w:r>
          </w:p>
        </w:tc>
      </w:tr>
      <w:tr w:rsidR="00D17589" w14:paraId="56BC00F8" w14:textId="77777777" w:rsidTr="00440AB9">
        <w:trPr>
          <w:trHeight w:val="262"/>
        </w:trPr>
        <w:tc>
          <w:tcPr>
            <w:tcW w:w="1603" w:type="dxa"/>
          </w:tcPr>
          <w:p w14:paraId="0C00AE8C" w14:textId="1F2CD8F7" w:rsidR="00D17589" w:rsidRDefault="00D17589" w:rsidP="002D4DBA">
            <w:pPr>
              <w:pStyle w:val="Akapitzlist"/>
              <w:ind w:left="0"/>
            </w:pPr>
            <w:r>
              <w:lastRenderedPageBreak/>
              <w:t>Chengdu</w:t>
            </w:r>
          </w:p>
        </w:tc>
        <w:tc>
          <w:tcPr>
            <w:tcW w:w="1616" w:type="dxa"/>
          </w:tcPr>
          <w:p w14:paraId="1134DA73" w14:textId="168C3BB9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33AD19FC" w14:textId="1CDBE055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12CAB8D5" w14:textId="362BD251" w:rsidR="00D17589" w:rsidRDefault="00D17589" w:rsidP="002D4DBA">
            <w:pPr>
              <w:pStyle w:val="Akapitzlist"/>
              <w:ind w:left="0"/>
            </w:pPr>
            <w:r>
              <w:t>18.04.2018</w:t>
            </w:r>
          </w:p>
        </w:tc>
        <w:tc>
          <w:tcPr>
            <w:tcW w:w="1652" w:type="dxa"/>
          </w:tcPr>
          <w:p w14:paraId="06218685" w14:textId="057E2042" w:rsidR="00D17589" w:rsidRDefault="00D17589" w:rsidP="00440AB9">
            <w:pPr>
              <w:pStyle w:val="Akapitzlist"/>
              <w:ind w:left="0"/>
            </w:pPr>
            <w:r>
              <w:t>26.04.2018</w:t>
            </w:r>
          </w:p>
        </w:tc>
        <w:tc>
          <w:tcPr>
            <w:tcW w:w="1626" w:type="dxa"/>
          </w:tcPr>
          <w:p w14:paraId="4F324633" w14:textId="6382A75E" w:rsidR="00D17589" w:rsidRDefault="00D17589" w:rsidP="002D4DBA">
            <w:pPr>
              <w:pStyle w:val="Akapitzlist"/>
              <w:ind w:left="0"/>
            </w:pPr>
            <w:r>
              <w:t>13.05.2018</w:t>
            </w:r>
          </w:p>
        </w:tc>
      </w:tr>
      <w:tr w:rsidR="00D17589" w14:paraId="3FC1CB49" w14:textId="77777777" w:rsidTr="006808CC">
        <w:tc>
          <w:tcPr>
            <w:tcW w:w="1603" w:type="dxa"/>
          </w:tcPr>
          <w:p w14:paraId="220E173F" w14:textId="77777777" w:rsidR="00D17589" w:rsidRDefault="00D17589" w:rsidP="006808CC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119E8F67" w14:textId="77777777" w:rsidR="00D17589" w:rsidRDefault="00D17589" w:rsidP="006808CC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0AF01449" w14:textId="77777777" w:rsidR="00D17589" w:rsidRDefault="00D17589" w:rsidP="006808CC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3746F6A5" w14:textId="26F5B0AE" w:rsidR="00D17589" w:rsidRDefault="00D17589" w:rsidP="006808CC">
            <w:pPr>
              <w:pStyle w:val="Akapitzlist"/>
              <w:ind w:left="0"/>
            </w:pPr>
            <w:r>
              <w:t>25.04.2018</w:t>
            </w:r>
          </w:p>
        </w:tc>
        <w:tc>
          <w:tcPr>
            <w:tcW w:w="1652" w:type="dxa"/>
          </w:tcPr>
          <w:p w14:paraId="3870EA07" w14:textId="3B4905AF" w:rsidR="00D17589" w:rsidRDefault="00D17589" w:rsidP="009828D2">
            <w:pPr>
              <w:pStyle w:val="Akapitzlist"/>
              <w:ind w:left="0"/>
            </w:pPr>
            <w:r>
              <w:t>3.05.2018</w:t>
            </w:r>
          </w:p>
        </w:tc>
        <w:tc>
          <w:tcPr>
            <w:tcW w:w="1626" w:type="dxa"/>
          </w:tcPr>
          <w:p w14:paraId="5ECED4AD" w14:textId="06160015" w:rsidR="00D17589" w:rsidRDefault="00D17589" w:rsidP="006808CC">
            <w:pPr>
              <w:pStyle w:val="Akapitzlist"/>
              <w:ind w:left="0"/>
            </w:pPr>
            <w:r>
              <w:t>20.05.2018</w:t>
            </w:r>
          </w:p>
        </w:tc>
      </w:tr>
      <w:tr w:rsidR="00D17589" w14:paraId="42DF854E" w14:textId="77777777" w:rsidTr="006808CC">
        <w:tc>
          <w:tcPr>
            <w:tcW w:w="1603" w:type="dxa"/>
          </w:tcPr>
          <w:p w14:paraId="08A09294" w14:textId="77777777" w:rsidR="00D17589" w:rsidRDefault="00D17589" w:rsidP="006808CC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1323F031" w14:textId="77777777" w:rsidR="00D17589" w:rsidRDefault="00D17589" w:rsidP="006808CC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64C232A8" w14:textId="77777777" w:rsidR="00D17589" w:rsidRDefault="00D17589" w:rsidP="006808CC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091E5357" w14:textId="7F697119" w:rsidR="00D17589" w:rsidRDefault="00D17589" w:rsidP="009828D2">
            <w:pPr>
              <w:pStyle w:val="Akapitzlist"/>
              <w:ind w:left="0"/>
            </w:pPr>
            <w:r>
              <w:t>2.05.2018</w:t>
            </w:r>
          </w:p>
        </w:tc>
        <w:tc>
          <w:tcPr>
            <w:tcW w:w="1652" w:type="dxa"/>
          </w:tcPr>
          <w:p w14:paraId="6B6FF131" w14:textId="14E8EC0B" w:rsidR="00D17589" w:rsidRDefault="00D17589" w:rsidP="006808CC">
            <w:pPr>
              <w:pStyle w:val="Akapitzlist"/>
              <w:ind w:left="0"/>
            </w:pPr>
            <w:r>
              <w:t>10.05.2018</w:t>
            </w:r>
          </w:p>
        </w:tc>
        <w:tc>
          <w:tcPr>
            <w:tcW w:w="1626" w:type="dxa"/>
          </w:tcPr>
          <w:p w14:paraId="4084D4AB" w14:textId="4CCECE85" w:rsidR="00D17589" w:rsidRDefault="00D17589" w:rsidP="006808CC">
            <w:pPr>
              <w:pStyle w:val="Akapitzlist"/>
              <w:ind w:left="0"/>
            </w:pPr>
            <w:r>
              <w:t>27.05.2018</w:t>
            </w:r>
          </w:p>
        </w:tc>
      </w:tr>
      <w:tr w:rsidR="00D17589" w14:paraId="6B249F0C" w14:textId="77777777" w:rsidTr="006808CC">
        <w:trPr>
          <w:trHeight w:val="262"/>
        </w:trPr>
        <w:tc>
          <w:tcPr>
            <w:tcW w:w="1603" w:type="dxa"/>
          </w:tcPr>
          <w:p w14:paraId="1409CB5E" w14:textId="77777777" w:rsidR="00D17589" w:rsidRDefault="00D17589" w:rsidP="006808CC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56CB9A4E" w14:textId="77777777" w:rsidR="00D17589" w:rsidRDefault="00D17589" w:rsidP="006808CC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5BEB9546" w14:textId="77777777" w:rsidR="00D17589" w:rsidRDefault="00D17589" w:rsidP="006808CC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77CA90B1" w14:textId="77B538C4" w:rsidR="00D17589" w:rsidRDefault="00D17589" w:rsidP="009828D2">
            <w:pPr>
              <w:pStyle w:val="Akapitzlist"/>
              <w:ind w:left="0"/>
            </w:pPr>
            <w:r>
              <w:t>9.05.2018</w:t>
            </w:r>
          </w:p>
        </w:tc>
        <w:tc>
          <w:tcPr>
            <w:tcW w:w="1652" w:type="dxa"/>
          </w:tcPr>
          <w:p w14:paraId="311DD694" w14:textId="21666187" w:rsidR="00D17589" w:rsidRDefault="00D17589" w:rsidP="009828D2">
            <w:pPr>
              <w:pStyle w:val="Akapitzlist"/>
              <w:ind w:left="0"/>
            </w:pPr>
            <w:r>
              <w:t>17.05.2018</w:t>
            </w:r>
          </w:p>
        </w:tc>
        <w:tc>
          <w:tcPr>
            <w:tcW w:w="1626" w:type="dxa"/>
          </w:tcPr>
          <w:p w14:paraId="60BDC467" w14:textId="1945EE18" w:rsidR="00D17589" w:rsidRDefault="00D17589" w:rsidP="006808CC">
            <w:pPr>
              <w:pStyle w:val="Akapitzlist"/>
              <w:ind w:left="0"/>
            </w:pPr>
            <w:r>
              <w:t>3.06.2018</w:t>
            </w:r>
          </w:p>
        </w:tc>
      </w:tr>
      <w:tr w:rsidR="00D17589" w14:paraId="253A906B" w14:textId="77777777" w:rsidTr="006808CC">
        <w:trPr>
          <w:trHeight w:val="262"/>
        </w:trPr>
        <w:tc>
          <w:tcPr>
            <w:tcW w:w="1603" w:type="dxa"/>
          </w:tcPr>
          <w:p w14:paraId="76F68452" w14:textId="77777777" w:rsidR="00D17589" w:rsidRDefault="00D17589" w:rsidP="006808CC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6A3F2C75" w14:textId="77777777" w:rsidR="00D17589" w:rsidRDefault="00D17589" w:rsidP="006808CC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14996949" w14:textId="77777777" w:rsidR="00D17589" w:rsidRDefault="00D17589" w:rsidP="006808CC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5C68D4C2" w14:textId="21BDBE83" w:rsidR="00D17589" w:rsidRDefault="00D17589" w:rsidP="006808CC">
            <w:pPr>
              <w:pStyle w:val="Akapitzlist"/>
              <w:ind w:left="0"/>
            </w:pPr>
            <w:r>
              <w:t>16.05.2018</w:t>
            </w:r>
          </w:p>
        </w:tc>
        <w:tc>
          <w:tcPr>
            <w:tcW w:w="1652" w:type="dxa"/>
          </w:tcPr>
          <w:p w14:paraId="3CB6FC01" w14:textId="1BF053FE" w:rsidR="00D17589" w:rsidRDefault="00D17589" w:rsidP="006808CC">
            <w:pPr>
              <w:pStyle w:val="Akapitzlist"/>
              <w:ind w:left="0"/>
            </w:pPr>
            <w:r>
              <w:t>24.05.2018</w:t>
            </w:r>
          </w:p>
        </w:tc>
        <w:tc>
          <w:tcPr>
            <w:tcW w:w="1626" w:type="dxa"/>
          </w:tcPr>
          <w:p w14:paraId="52EE90EC" w14:textId="09EE4206" w:rsidR="00D17589" w:rsidRDefault="00D17589" w:rsidP="009828D2">
            <w:pPr>
              <w:pStyle w:val="Akapitzlist"/>
              <w:ind w:left="0"/>
            </w:pPr>
            <w:r>
              <w:t>10.06.2018</w:t>
            </w:r>
          </w:p>
        </w:tc>
      </w:tr>
      <w:tr w:rsidR="00D17589" w14:paraId="5393C848" w14:textId="77777777" w:rsidTr="006808CC">
        <w:trPr>
          <w:trHeight w:val="262"/>
        </w:trPr>
        <w:tc>
          <w:tcPr>
            <w:tcW w:w="1603" w:type="dxa"/>
          </w:tcPr>
          <w:p w14:paraId="52C314D0" w14:textId="77777777" w:rsidR="00D17589" w:rsidRDefault="00D17589" w:rsidP="006808CC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21025564" w14:textId="77777777" w:rsidR="00D17589" w:rsidRDefault="00D17589" w:rsidP="006808CC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7192B165" w14:textId="77777777" w:rsidR="00D17589" w:rsidRDefault="00D17589" w:rsidP="006808CC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23AC6841" w14:textId="5EDC2118" w:rsidR="00D17589" w:rsidRDefault="00D17589" w:rsidP="006808CC">
            <w:pPr>
              <w:pStyle w:val="Akapitzlist"/>
              <w:ind w:left="0"/>
            </w:pPr>
            <w:r>
              <w:t>23.05.2018</w:t>
            </w:r>
          </w:p>
        </w:tc>
        <w:tc>
          <w:tcPr>
            <w:tcW w:w="1652" w:type="dxa"/>
          </w:tcPr>
          <w:p w14:paraId="28284322" w14:textId="2FF2E031" w:rsidR="00D17589" w:rsidRDefault="00D17589" w:rsidP="006808CC">
            <w:pPr>
              <w:pStyle w:val="Akapitzlist"/>
              <w:ind w:left="0"/>
            </w:pPr>
            <w:r>
              <w:t>31.05.2018</w:t>
            </w:r>
          </w:p>
        </w:tc>
        <w:tc>
          <w:tcPr>
            <w:tcW w:w="1626" w:type="dxa"/>
          </w:tcPr>
          <w:p w14:paraId="2BA427B3" w14:textId="6430EA5B" w:rsidR="00D17589" w:rsidRDefault="00D17589" w:rsidP="009828D2">
            <w:pPr>
              <w:pStyle w:val="Akapitzlist"/>
              <w:ind w:left="0"/>
            </w:pPr>
            <w:r>
              <w:t>17.06.2018</w:t>
            </w:r>
          </w:p>
        </w:tc>
      </w:tr>
    </w:tbl>
    <w:p w14:paraId="13B780B5" w14:textId="77777777" w:rsidR="009828D2" w:rsidRDefault="009828D2" w:rsidP="002D4DBA">
      <w:pPr>
        <w:pStyle w:val="Akapitzlist"/>
      </w:pPr>
    </w:p>
    <w:p w14:paraId="571AFB54" w14:textId="77777777" w:rsidR="00D17589" w:rsidRDefault="00D17589" w:rsidP="002D4DBA">
      <w:pPr>
        <w:pStyle w:val="Akapitzlist"/>
      </w:pPr>
    </w:p>
    <w:p w14:paraId="4128B875" w14:textId="47534DE1" w:rsidR="00D17589" w:rsidRDefault="00D17589" w:rsidP="002D4DBA">
      <w:pPr>
        <w:pStyle w:val="Akapitzlist"/>
      </w:pPr>
      <w:r>
        <w:t xml:space="preserve">Wprowadzenie relacji powoduje automatyczne wygenerowanie wyjść pociągu. Wyjścia powinny mieć możliwość dezaktywacji przez administratora panelu </w:t>
      </w:r>
      <w:proofErr w:type="spellStart"/>
      <w:proofErr w:type="gramStart"/>
      <w:r>
        <w:t>backendowego</w:t>
      </w:r>
      <w:proofErr w:type="spellEnd"/>
      <w:proofErr w:type="gramEnd"/>
      <w:r w:rsidR="004A442C">
        <w:t xml:space="preserve"> aby te wybrane nie były widoczne dla użytkownika. (niektóre mogą wypaść w święto lub na danym wyjściu skończy się już miejsce. </w:t>
      </w:r>
    </w:p>
    <w:p w14:paraId="67E53552" w14:textId="77777777" w:rsidR="005E40C6" w:rsidRDefault="005E40C6" w:rsidP="002D4DBA">
      <w:pPr>
        <w:pStyle w:val="Akapitzlist"/>
      </w:pPr>
    </w:p>
    <w:p w14:paraId="5F3B7509" w14:textId="77777777" w:rsidR="005E40C6" w:rsidRDefault="005E40C6" w:rsidP="002D4DBA">
      <w:pPr>
        <w:pStyle w:val="Akapitzlist"/>
      </w:pPr>
    </w:p>
    <w:p w14:paraId="041D0258" w14:textId="2C37AC61" w:rsidR="005E40C6" w:rsidRDefault="005E40C6" w:rsidP="00964893">
      <w:pPr>
        <w:pStyle w:val="Akapitzlist"/>
      </w:pPr>
    </w:p>
    <w:sectPr w:rsidR="005E40C6" w:rsidSect="009069E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54546"/>
    <w:multiLevelType w:val="hybridMultilevel"/>
    <w:tmpl w:val="D120455A"/>
    <w:lvl w:ilvl="0" w:tplc="B09E3B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893E22"/>
    <w:multiLevelType w:val="hybridMultilevel"/>
    <w:tmpl w:val="34F4F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A4005"/>
    <w:multiLevelType w:val="hybridMultilevel"/>
    <w:tmpl w:val="A810E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74055"/>
    <w:multiLevelType w:val="hybridMultilevel"/>
    <w:tmpl w:val="7E064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2E04"/>
    <w:multiLevelType w:val="hybridMultilevel"/>
    <w:tmpl w:val="0406C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63EC1"/>
    <w:multiLevelType w:val="hybridMultilevel"/>
    <w:tmpl w:val="5EAEA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C8"/>
    <w:rsid w:val="00012CB9"/>
    <w:rsid w:val="0007454E"/>
    <w:rsid w:val="00081057"/>
    <w:rsid w:val="000906E2"/>
    <w:rsid w:val="000C26E4"/>
    <w:rsid w:val="0011040A"/>
    <w:rsid w:val="00181E94"/>
    <w:rsid w:val="00183ED8"/>
    <w:rsid w:val="001A1E29"/>
    <w:rsid w:val="001B2923"/>
    <w:rsid w:val="002A765C"/>
    <w:rsid w:val="002D0D2E"/>
    <w:rsid w:val="002D4DBA"/>
    <w:rsid w:val="003203A3"/>
    <w:rsid w:val="00361A5F"/>
    <w:rsid w:val="00373A0C"/>
    <w:rsid w:val="003A6256"/>
    <w:rsid w:val="003C7683"/>
    <w:rsid w:val="003E0616"/>
    <w:rsid w:val="004336DD"/>
    <w:rsid w:val="00440AB9"/>
    <w:rsid w:val="00451402"/>
    <w:rsid w:val="00467710"/>
    <w:rsid w:val="004A442C"/>
    <w:rsid w:val="004F1B4F"/>
    <w:rsid w:val="00571A17"/>
    <w:rsid w:val="005912C8"/>
    <w:rsid w:val="005C4B08"/>
    <w:rsid w:val="005E37C5"/>
    <w:rsid w:val="005E40C6"/>
    <w:rsid w:val="00630E99"/>
    <w:rsid w:val="00646B59"/>
    <w:rsid w:val="00677246"/>
    <w:rsid w:val="00683EA8"/>
    <w:rsid w:val="006B4F35"/>
    <w:rsid w:val="006F21BF"/>
    <w:rsid w:val="0071060B"/>
    <w:rsid w:val="007155CF"/>
    <w:rsid w:val="007962A3"/>
    <w:rsid w:val="00796999"/>
    <w:rsid w:val="00832239"/>
    <w:rsid w:val="008567A1"/>
    <w:rsid w:val="00870D0A"/>
    <w:rsid w:val="008D43AA"/>
    <w:rsid w:val="009069EB"/>
    <w:rsid w:val="00913C74"/>
    <w:rsid w:val="00942605"/>
    <w:rsid w:val="00951B5B"/>
    <w:rsid w:val="00964893"/>
    <w:rsid w:val="00975F9B"/>
    <w:rsid w:val="009828D2"/>
    <w:rsid w:val="009A7422"/>
    <w:rsid w:val="009C4302"/>
    <w:rsid w:val="009D1A85"/>
    <w:rsid w:val="009D7880"/>
    <w:rsid w:val="009E53E9"/>
    <w:rsid w:val="00A21716"/>
    <w:rsid w:val="00A540D8"/>
    <w:rsid w:val="00A6119A"/>
    <w:rsid w:val="00A64983"/>
    <w:rsid w:val="00AB3530"/>
    <w:rsid w:val="00B15DC6"/>
    <w:rsid w:val="00B72858"/>
    <w:rsid w:val="00BC3482"/>
    <w:rsid w:val="00BF09E4"/>
    <w:rsid w:val="00C16E00"/>
    <w:rsid w:val="00C23CD5"/>
    <w:rsid w:val="00C809D1"/>
    <w:rsid w:val="00C92975"/>
    <w:rsid w:val="00D04E5B"/>
    <w:rsid w:val="00D17589"/>
    <w:rsid w:val="00D67698"/>
    <w:rsid w:val="00D87EC8"/>
    <w:rsid w:val="00DB0EDA"/>
    <w:rsid w:val="00E27C9E"/>
    <w:rsid w:val="00E377BA"/>
    <w:rsid w:val="00E57BE4"/>
    <w:rsid w:val="00E70440"/>
    <w:rsid w:val="00E81B5A"/>
    <w:rsid w:val="00EA1441"/>
    <w:rsid w:val="00ED2413"/>
    <w:rsid w:val="00ED6F55"/>
    <w:rsid w:val="00EE3022"/>
    <w:rsid w:val="00F224C8"/>
    <w:rsid w:val="00F813BA"/>
    <w:rsid w:val="00FA4A14"/>
    <w:rsid w:val="00FC57FD"/>
    <w:rsid w:val="00FD7D26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D2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E00"/>
    <w:pPr>
      <w:ind w:left="720"/>
      <w:contextualSpacing/>
    </w:pPr>
  </w:style>
  <w:style w:type="table" w:styleId="Tabela-Siatka">
    <w:name w:val="Table Grid"/>
    <w:basedOn w:val="Standardowy"/>
    <w:uiPriority w:val="39"/>
    <w:rsid w:val="0090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1251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pakietu Microsoft Office</cp:lastModifiedBy>
  <cp:revision>14</cp:revision>
  <dcterms:created xsi:type="dcterms:W3CDTF">2017-12-20T20:21:00Z</dcterms:created>
  <dcterms:modified xsi:type="dcterms:W3CDTF">2018-03-25T14:48:00Z</dcterms:modified>
</cp:coreProperties>
</file>